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F49" w:rsidRPr="00A10685" w:rsidRDefault="00E31F49" w:rsidP="00E31F49">
      <w:pPr>
        <w:spacing w:before="240"/>
        <w:jc w:val="center"/>
        <w:rPr>
          <w:rFonts w:asciiTheme="majorHAnsi" w:hAnsiTheme="majorHAnsi"/>
          <w:b/>
          <w:i/>
          <w:color w:val="1F497D" w:themeColor="text2"/>
          <w:sz w:val="48"/>
          <w:szCs w:val="48"/>
        </w:rPr>
      </w:pPr>
      <w:r w:rsidRPr="00A10685">
        <w:rPr>
          <w:rFonts w:asciiTheme="majorHAnsi" w:hAnsiTheme="majorHAnsi"/>
          <w:b/>
          <w:i/>
          <w:color w:val="1F497D" w:themeColor="text2"/>
          <w:sz w:val="48"/>
          <w:szCs w:val="48"/>
        </w:rPr>
        <w:t>Du lịch Hàn Quốc</w:t>
      </w:r>
    </w:p>
    <w:p w:rsidR="00E31F49" w:rsidRPr="00A10685" w:rsidRDefault="00E31F49" w:rsidP="00E31F49">
      <w:pPr>
        <w:spacing w:before="240"/>
        <w:jc w:val="center"/>
        <w:rPr>
          <w:rFonts w:asciiTheme="majorHAnsi" w:hAnsiTheme="majorHAnsi"/>
          <w:b/>
          <w:color w:val="4A86E8"/>
          <w:sz w:val="56"/>
          <w:szCs w:val="56"/>
        </w:rPr>
      </w:pPr>
      <w:r w:rsidRPr="00A10685">
        <w:rPr>
          <w:rFonts w:asciiTheme="majorHAnsi" w:hAnsiTheme="majorHAnsi"/>
          <w:b/>
          <w:color w:val="4A86E8"/>
          <w:sz w:val="56"/>
          <w:szCs w:val="56"/>
        </w:rPr>
        <w:t>SUWON - EVERLAND - NAMI</w:t>
      </w:r>
    </w:p>
    <w:p w:rsidR="00E31F49" w:rsidRPr="00A10685" w:rsidRDefault="00E31F49" w:rsidP="00E31F49">
      <w:pPr>
        <w:jc w:val="center"/>
        <w:rPr>
          <w:rFonts w:asciiTheme="majorHAnsi" w:hAnsiTheme="majorHAnsi"/>
          <w:color w:val="4A86E8"/>
        </w:rPr>
      </w:pPr>
      <w:r w:rsidRPr="00A10685">
        <w:rPr>
          <w:rFonts w:asciiTheme="majorHAnsi" w:hAnsiTheme="majorHAnsi"/>
          <w:color w:val="4A86E8"/>
        </w:rPr>
        <w:t>(Trải nghiệm DU THUYỀN SÔNG HÀN, Tham gia lớp làm kim chi và mặc Hanbok)</w:t>
      </w:r>
    </w:p>
    <w:p w:rsidR="00E31F49" w:rsidRPr="00A10685" w:rsidRDefault="00E31F49" w:rsidP="00E31F49">
      <w:pPr>
        <w:jc w:val="center"/>
        <w:rPr>
          <w:rFonts w:asciiTheme="majorHAnsi" w:hAnsiTheme="majorHAnsi"/>
          <w:b/>
          <w:color w:val="1F497D" w:themeColor="text2"/>
        </w:rPr>
      </w:pPr>
      <w:r w:rsidRPr="00A10685">
        <w:rPr>
          <w:rFonts w:asciiTheme="majorHAnsi" w:hAnsiTheme="majorHAnsi"/>
          <w:b/>
          <w:color w:val="1F497D" w:themeColor="text2"/>
        </w:rPr>
        <w:t>Thời gian: 5 ngày 4 đêm</w:t>
      </w:r>
    </w:p>
    <w:p w:rsidR="00E31F49" w:rsidRPr="00A10685" w:rsidRDefault="00E31F49" w:rsidP="00E31F49">
      <w:pPr>
        <w:jc w:val="center"/>
        <w:rPr>
          <w:rFonts w:asciiTheme="majorHAnsi" w:hAnsiTheme="majorHAnsi"/>
          <w:b/>
          <w:color w:val="1F497D" w:themeColor="text2"/>
        </w:rPr>
      </w:pPr>
      <w:r w:rsidRPr="00A10685">
        <w:rPr>
          <w:rFonts w:asciiTheme="majorHAnsi" w:hAnsiTheme="majorHAnsi"/>
          <w:b/>
          <w:color w:val="1F497D" w:themeColor="text2"/>
        </w:rPr>
        <w:t>Ngày khởi hành dự kiến: 15,21/06 ; 09,15/08 ; 05/09</w:t>
      </w:r>
    </w:p>
    <w:p w:rsidR="00E31F49" w:rsidRPr="00A10685" w:rsidRDefault="00E31F49" w:rsidP="00E31F49">
      <w:pPr>
        <w:jc w:val="center"/>
        <w:rPr>
          <w:rFonts w:asciiTheme="majorHAnsi" w:hAnsiTheme="majorHAnsi"/>
          <w:b/>
          <w:i/>
          <w:color w:val="1F497D" w:themeColor="text2"/>
        </w:rPr>
      </w:pPr>
      <w:r w:rsidRPr="00A10685">
        <w:rPr>
          <w:rFonts w:asciiTheme="majorHAnsi" w:hAnsiTheme="majorHAnsi"/>
          <w:b/>
          <w:i/>
          <w:color w:val="1F497D" w:themeColor="text2"/>
        </w:rPr>
        <w:t>Hàng không 4* Vietnam Airlines</w:t>
      </w:r>
    </w:p>
    <w:p w:rsidR="00E31F49" w:rsidRPr="00A10685" w:rsidRDefault="00E31F49" w:rsidP="00E31F49">
      <w:pPr>
        <w:pStyle w:val="NormalWeb"/>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Hành trình vàng – 4 ĐÊM KHÁCH SẠN:</w:t>
      </w:r>
      <w:r w:rsidRPr="00A10685">
        <w:rPr>
          <w:rStyle w:val="apple-converted-space"/>
          <w:rFonts w:asciiTheme="majorHAnsi" w:hAnsiTheme="majorHAnsi"/>
          <w:b/>
          <w:bCs/>
          <w:i/>
          <w:color w:val="1F497D" w:themeColor="text2"/>
        </w:rPr>
        <w:t> </w:t>
      </w:r>
      <w:r w:rsidRPr="00A10685">
        <w:rPr>
          <w:rFonts w:asciiTheme="majorHAnsi" w:hAnsiTheme="majorHAnsi"/>
          <w:b/>
          <w:bCs/>
          <w:i/>
          <w:color w:val="1F497D" w:themeColor="text2"/>
        </w:rPr>
        <w:t>bay lúc 10h25’ – 16h35’, về lúc 18h05’ – 20h25’.</w:t>
      </w:r>
    </w:p>
    <w:p w:rsidR="00E31F49" w:rsidRPr="00A10685" w:rsidRDefault="00E31F49" w:rsidP="00E31F49">
      <w:pPr>
        <w:pStyle w:val="NormalWeb"/>
        <w:numPr>
          <w:ilvl w:val="0"/>
          <w:numId w:val="35"/>
        </w:numPr>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Hãng hàng không quốc gia Việt nam: Vietnam Airlines(VN))– lựa chọn số 1 du lịch sứ sở Kim chi</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p>
    <w:p w:rsidR="00E31F49" w:rsidRPr="00A10685" w:rsidRDefault="00E31F49" w:rsidP="00E31F49">
      <w:pPr>
        <w:pStyle w:val="NormalWeb"/>
        <w:numPr>
          <w:ilvl w:val="0"/>
          <w:numId w:val="36"/>
        </w:numPr>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Chương trình đầy đủ nhất, chất lượng cao nhất, không cắt giảm lịch trình.</w:t>
      </w:r>
    </w:p>
    <w:p w:rsidR="00E31F49" w:rsidRPr="00A10685" w:rsidRDefault="00E31F49" w:rsidP="00E31F49">
      <w:pPr>
        <w:pStyle w:val="NormalWeb"/>
        <w:numPr>
          <w:ilvl w:val="0"/>
          <w:numId w:val="36"/>
        </w:numPr>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Tham gia khóa học làm</w:t>
      </w:r>
      <w:r w:rsidRPr="00A10685">
        <w:rPr>
          <w:rStyle w:val="m-8968443377590096353gmail-apple-converted-space"/>
          <w:rFonts w:asciiTheme="majorHAnsi" w:hAnsiTheme="majorHAnsi"/>
          <w:b/>
          <w:i/>
          <w:color w:val="1F497D" w:themeColor="text2"/>
        </w:rPr>
        <w:t> </w:t>
      </w:r>
      <w:r w:rsidRPr="00A10685">
        <w:rPr>
          <w:rFonts w:asciiTheme="majorHAnsi" w:hAnsiTheme="majorHAnsi"/>
          <w:b/>
          <w:i/>
          <w:color w:val="1F497D" w:themeColor="text2"/>
        </w:rPr>
        <w:t>Kim Chi – mặc áo truyền thống</w:t>
      </w:r>
      <w:r w:rsidRPr="00A10685">
        <w:rPr>
          <w:rStyle w:val="m-8968443377590096353gmail-apple-converted-space"/>
          <w:rFonts w:asciiTheme="majorHAnsi" w:hAnsiTheme="majorHAnsi"/>
          <w:b/>
          <w:i/>
          <w:color w:val="1F497D" w:themeColor="text2"/>
        </w:rPr>
        <w:t> </w:t>
      </w:r>
      <w:hyperlink r:id="rId8" w:tgtFrame="_blank" w:history="1">
        <w:r w:rsidRPr="00A10685">
          <w:rPr>
            <w:rStyle w:val="Hyperlink"/>
            <w:rFonts w:asciiTheme="majorHAnsi" w:eastAsiaTheme="majorEastAsia" w:hAnsiTheme="majorHAnsi"/>
            <w:b/>
            <w:i/>
            <w:color w:val="1F497D" w:themeColor="text2"/>
          </w:rPr>
          <w:t>Hanbok </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i/>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r w:rsidRPr="00A10685">
          <w:rPr>
            <w:rFonts w:ascii="MS Mincho" w:eastAsia="MS Mincho" w:hAnsi="MS Mincho" w:cs="MS Mincho" w:hint="eastAsia"/>
            <w:color w:val="1F497D" w:themeColor="text2"/>
          </w:rPr>
          <w:t>‬</w:t>
        </w:r>
      </w:hyperlink>
      <w:r w:rsidRPr="00A10685">
        <w:rPr>
          <w:rFonts w:asciiTheme="majorHAnsi" w:hAnsiTheme="majorHAnsi"/>
          <w:b/>
          <w:i/>
          <w:color w:val="1F497D" w:themeColor="text2"/>
        </w:rPr>
        <w:t>chụp ảnh.</w:t>
      </w:r>
    </w:p>
    <w:p w:rsidR="00E31F49" w:rsidRPr="00A10685" w:rsidRDefault="00E31F49" w:rsidP="00E31F49">
      <w:pPr>
        <w:pStyle w:val="NormalWeb"/>
        <w:numPr>
          <w:ilvl w:val="0"/>
          <w:numId w:val="36"/>
        </w:numPr>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Show diễn hoành tráng độc nhất: Nanta Show.</w:t>
      </w:r>
    </w:p>
    <w:p w:rsidR="00E31F49" w:rsidRPr="00A10685" w:rsidRDefault="00E31F49" w:rsidP="00E31F49">
      <w:pPr>
        <w:pStyle w:val="NormalWeb"/>
        <w:numPr>
          <w:ilvl w:val="0"/>
          <w:numId w:val="36"/>
        </w:numPr>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Du thuyền sông Hàn – Duy nhất tại Dolphin Tour.</w:t>
      </w:r>
    </w:p>
    <w:p w:rsidR="00E31F49" w:rsidRPr="00A10685" w:rsidRDefault="00E31F49" w:rsidP="00E31F49">
      <w:pPr>
        <w:pStyle w:val="NormalWeb"/>
        <w:numPr>
          <w:ilvl w:val="0"/>
          <w:numId w:val="36"/>
        </w:numPr>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Khách sạn 4* Hàn Quốc tại Seoul.</w:t>
      </w:r>
    </w:p>
    <w:p w:rsidR="00E31F49" w:rsidRPr="00A10685" w:rsidRDefault="00E31F49" w:rsidP="00E31F49">
      <w:pPr>
        <w:pStyle w:val="NormalWeb"/>
        <w:numPr>
          <w:ilvl w:val="0"/>
          <w:numId w:val="37"/>
        </w:numPr>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Bữa ăn đầy đủ nhất: 1 bữa ăn nhẹ trước khi lên máy bay máy bay, 5 bữa ăn sáng, 9 bữa ăn chính trưa và tối (Trị giá 8USD/bữa/người). Bao gồm 10kg xách tay và 20kg hành lý ký gửi.</w:t>
      </w:r>
    </w:p>
    <w:p w:rsidR="00E31F49" w:rsidRPr="00A10685" w:rsidRDefault="00E31F49" w:rsidP="00E31F49">
      <w:pPr>
        <w:pStyle w:val="NormalWeb"/>
        <w:numPr>
          <w:ilvl w:val="0"/>
          <w:numId w:val="37"/>
        </w:numPr>
        <w:shd w:val="clear" w:color="auto" w:fill="FFFFFF"/>
        <w:spacing w:before="0" w:beforeAutospacing="0" w:after="0" w:afterAutospacing="0" w:line="276" w:lineRule="auto"/>
        <w:rPr>
          <w:rFonts w:asciiTheme="majorHAnsi" w:hAnsiTheme="majorHAnsi"/>
          <w:b/>
          <w:i/>
          <w:color w:val="1F497D" w:themeColor="text2"/>
        </w:rPr>
      </w:pPr>
      <w:r w:rsidRPr="00A10685">
        <w:rPr>
          <w:rFonts w:asciiTheme="majorHAnsi" w:hAnsiTheme="majorHAnsi"/>
          <w:b/>
          <w:i/>
          <w:color w:val="1F497D" w:themeColor="text2"/>
        </w:rPr>
        <w:t>Khách sạn cao cấp 4* Hàn Quốc theo đúng lịch trình cam kết.</w:t>
      </w:r>
    </w:p>
    <w:p w:rsidR="00E31F49" w:rsidRPr="00A10685" w:rsidRDefault="00E31F49" w:rsidP="00E31F49">
      <w:pPr>
        <w:jc w:val="center"/>
        <w:rPr>
          <w:rFonts w:asciiTheme="majorHAnsi" w:hAnsiTheme="majorHAnsi"/>
          <w:color w:val="4A86E8"/>
        </w:rPr>
      </w:pPr>
    </w:p>
    <w:tbl>
      <w:tblPr>
        <w:tblW w:w="1062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5"/>
        <w:gridCol w:w="9285"/>
      </w:tblGrid>
      <w:tr w:rsidR="00E31F49" w:rsidRPr="00A10685" w:rsidTr="00856D12">
        <w:tc>
          <w:tcPr>
            <w:tcW w:w="1335" w:type="dxa"/>
            <w:vAlign w:val="center"/>
          </w:tcPr>
          <w:p w:rsidR="00E31F49" w:rsidRPr="00A10685" w:rsidRDefault="00E31F49" w:rsidP="00856D12">
            <w:pPr>
              <w:spacing w:line="276" w:lineRule="auto"/>
              <w:jc w:val="center"/>
              <w:rPr>
                <w:rFonts w:asciiTheme="majorHAnsi" w:hAnsiTheme="majorHAnsi"/>
                <w:b/>
                <w:color w:val="1F497D" w:themeColor="text2"/>
              </w:rPr>
            </w:pPr>
            <w:r w:rsidRPr="00A10685">
              <w:rPr>
                <w:rFonts w:asciiTheme="majorHAnsi" w:hAnsiTheme="majorHAnsi"/>
                <w:b/>
                <w:color w:val="1F497D" w:themeColor="text2"/>
              </w:rPr>
              <w:t>THỜI GIAN</w:t>
            </w:r>
          </w:p>
        </w:tc>
        <w:tc>
          <w:tcPr>
            <w:tcW w:w="9285" w:type="dxa"/>
            <w:vAlign w:val="center"/>
          </w:tcPr>
          <w:p w:rsidR="00E31F49" w:rsidRPr="00A10685" w:rsidRDefault="00E31F49" w:rsidP="00856D12">
            <w:pPr>
              <w:spacing w:line="276" w:lineRule="auto"/>
              <w:jc w:val="center"/>
              <w:rPr>
                <w:rFonts w:asciiTheme="majorHAnsi" w:hAnsiTheme="majorHAnsi"/>
                <w:b/>
                <w:color w:val="1F497D" w:themeColor="text2"/>
              </w:rPr>
            </w:pPr>
            <w:r w:rsidRPr="00A10685">
              <w:rPr>
                <w:rFonts w:asciiTheme="majorHAnsi" w:hAnsiTheme="majorHAnsi"/>
                <w:b/>
                <w:color w:val="1F497D" w:themeColor="text2"/>
              </w:rPr>
              <w:t>CHƯƠNG TRÌNH THAM QUAN</w:t>
            </w:r>
          </w:p>
        </w:tc>
      </w:tr>
      <w:tr w:rsidR="00E31F49" w:rsidRPr="00A10685" w:rsidTr="00856D12">
        <w:trPr>
          <w:trHeight w:val="5086"/>
        </w:trPr>
        <w:tc>
          <w:tcPr>
            <w:tcW w:w="1335" w:type="dxa"/>
          </w:tcPr>
          <w:p w:rsidR="00E31F49" w:rsidRPr="00A10685" w:rsidRDefault="00E31F49" w:rsidP="00856D12">
            <w:pPr>
              <w:spacing w:line="276" w:lineRule="auto"/>
              <w:rPr>
                <w:rFonts w:asciiTheme="majorHAnsi" w:hAnsiTheme="majorHAnsi"/>
                <w:b/>
                <w:color w:val="1F497D" w:themeColor="text2"/>
                <w:sz w:val="22"/>
                <w:szCs w:val="22"/>
                <w:u w:val="single"/>
              </w:rPr>
            </w:pPr>
            <w:r w:rsidRPr="00A10685">
              <w:rPr>
                <w:rFonts w:asciiTheme="majorHAnsi" w:hAnsiTheme="majorHAnsi"/>
                <w:b/>
                <w:color w:val="1F497D" w:themeColor="text2"/>
                <w:sz w:val="22"/>
                <w:szCs w:val="22"/>
                <w:u w:val="single"/>
              </w:rPr>
              <w:t>NGÀY 01</w:t>
            </w:r>
          </w:p>
        </w:tc>
        <w:tc>
          <w:tcPr>
            <w:tcW w:w="9285" w:type="dxa"/>
          </w:tcPr>
          <w:p w:rsidR="00E31F49" w:rsidRPr="00A10685" w:rsidRDefault="00E31F49" w:rsidP="00856D12">
            <w:pPr>
              <w:spacing w:line="276" w:lineRule="auto"/>
              <w:rPr>
                <w:rFonts w:asciiTheme="majorHAnsi" w:hAnsiTheme="majorHAnsi"/>
                <w:b/>
                <w:color w:val="1F497D" w:themeColor="text2"/>
                <w:u w:val="single"/>
              </w:rPr>
            </w:pPr>
            <w:bookmarkStart w:id="0" w:name="_gjdgxs" w:colFirst="0" w:colLast="0"/>
            <w:bookmarkEnd w:id="0"/>
            <w:r w:rsidRPr="00A10685">
              <w:rPr>
                <w:rFonts w:asciiTheme="majorHAnsi" w:hAnsiTheme="majorHAnsi"/>
                <w:b/>
                <w:color w:val="1F497D" w:themeColor="text2"/>
                <w:u w:val="single"/>
              </w:rPr>
              <w:t>HANOI – SEOUL (ĂN TỐI)</w:t>
            </w:r>
          </w:p>
          <w:p w:rsidR="00E31F49" w:rsidRPr="00A10685"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Tập trung 7h00 tại</w:t>
            </w:r>
            <w:r w:rsidRPr="00A10685">
              <w:rPr>
                <w:rFonts w:asciiTheme="majorHAnsi" w:hAnsiTheme="majorHAnsi"/>
                <w:b/>
                <w:color w:val="1F497D" w:themeColor="text2"/>
              </w:rPr>
              <w:t xml:space="preserve"> Nhà Hát Lớn</w:t>
            </w:r>
            <w:r w:rsidRPr="00A10685">
              <w:rPr>
                <w:rFonts w:asciiTheme="majorHAnsi" w:hAnsiTheme="majorHAnsi"/>
                <w:color w:val="1F497D" w:themeColor="text2"/>
              </w:rPr>
              <w:t>, Hà Nội.</w:t>
            </w:r>
            <w:r>
              <w:rPr>
                <w:rFonts w:asciiTheme="majorHAnsi" w:hAnsiTheme="majorHAnsi"/>
                <w:color w:val="1F497D" w:themeColor="text2"/>
              </w:rPr>
              <w:t xml:space="preserve"> </w:t>
            </w:r>
            <w:r>
              <w:rPr>
                <w:noProof/>
              </w:rPr>
              <w:t xml:space="preserve"> </w:t>
            </w:r>
          </w:p>
          <w:p w:rsidR="00E31F49" w:rsidRDefault="00E31F49" w:rsidP="00856D12">
            <w:pPr>
              <w:spacing w:line="276" w:lineRule="auto"/>
              <w:rPr>
                <w:rFonts w:asciiTheme="majorHAnsi" w:hAnsiTheme="majorHAnsi"/>
                <w:i/>
                <w:color w:val="1F497D" w:themeColor="text2"/>
              </w:rPr>
            </w:pPr>
            <w:r w:rsidRPr="00A10685">
              <w:rPr>
                <w:rFonts w:asciiTheme="majorHAnsi" w:hAnsiTheme="majorHAnsi"/>
                <w:color w:val="1F497D" w:themeColor="text2"/>
              </w:rPr>
              <w:t xml:space="preserve">Xe và hướng dẫn viên đón đoàn và đưa ra sân bay Nội Bài, đáp chuyến bay </w:t>
            </w:r>
            <w:r w:rsidRPr="00A10685">
              <w:rPr>
                <w:rFonts w:asciiTheme="majorHAnsi" w:hAnsiTheme="majorHAnsi"/>
                <w:b/>
                <w:color w:val="1F497D" w:themeColor="text2"/>
                <w:szCs w:val="26"/>
                <w:shd w:val="clear" w:color="auto" w:fill="FFFFFF"/>
              </w:rPr>
              <w:t>VN414 (10h25 -16h35)</w:t>
            </w:r>
            <w:r w:rsidRPr="00A10685">
              <w:rPr>
                <w:rFonts w:asciiTheme="majorHAnsi" w:hAnsiTheme="majorHAnsi"/>
                <w:b/>
                <w:color w:val="1F497D" w:themeColor="text2"/>
              </w:rPr>
              <w:t xml:space="preserve"> </w:t>
            </w:r>
            <w:r w:rsidRPr="00A10685">
              <w:rPr>
                <w:rFonts w:asciiTheme="majorHAnsi" w:hAnsiTheme="majorHAnsi"/>
                <w:color w:val="1F497D" w:themeColor="text2"/>
              </w:rPr>
              <w:t xml:space="preserve">đến sân bay Incheon và di chuyển đến thành phố </w:t>
            </w:r>
            <w:r w:rsidRPr="00A10685">
              <w:rPr>
                <w:rFonts w:asciiTheme="majorHAnsi" w:hAnsiTheme="majorHAnsi"/>
                <w:b/>
                <w:color w:val="1F497D" w:themeColor="text2"/>
              </w:rPr>
              <w:t xml:space="preserve">Suwon </w:t>
            </w:r>
            <w:r>
              <w:rPr>
                <w:rFonts w:asciiTheme="majorHAnsi" w:hAnsiTheme="majorHAnsi"/>
                <w:color w:val="1F497D" w:themeColor="text2"/>
              </w:rPr>
              <w:t xml:space="preserve">– </w:t>
            </w:r>
            <w:r w:rsidRPr="00A10685">
              <w:rPr>
                <w:rFonts w:asciiTheme="majorHAnsi" w:hAnsiTheme="majorHAnsi"/>
                <w:i/>
                <w:color w:val="1F497D" w:themeColor="text2"/>
              </w:rPr>
              <w:t>thành phố của lòng hiếu thảo.</w:t>
            </w:r>
          </w:p>
          <w:p w:rsidR="00E31F49" w:rsidRPr="00FB24BF" w:rsidRDefault="00E31F49" w:rsidP="00856D12">
            <w:pPr>
              <w:spacing w:line="276" w:lineRule="auto"/>
              <w:rPr>
                <w:rFonts w:asciiTheme="majorHAnsi" w:hAnsiTheme="majorHAnsi"/>
                <w:noProof/>
                <w:color w:val="4F81BD" w:themeColor="accent1"/>
              </w:rPr>
            </w:pPr>
            <w:r w:rsidRPr="00A10685">
              <w:rPr>
                <w:rFonts w:asciiTheme="majorHAnsi" w:hAnsiTheme="majorHAnsi"/>
                <w:i/>
                <w:color w:val="1F497D" w:themeColor="text2"/>
              </w:rPr>
              <w:t xml:space="preserve"> </w:t>
            </w:r>
            <w:r>
              <w:rPr>
                <w:noProof/>
              </w:rPr>
              <w:drawing>
                <wp:inline distT="0" distB="0" distL="0" distR="0" wp14:anchorId="0EBCC517" wp14:editId="7AE1B51B">
                  <wp:extent cx="2743200" cy="1718700"/>
                  <wp:effectExtent l="0" t="0" r="0" b="0"/>
                  <wp:docPr id="12" name="Picture 12" descr="Image result for vietnam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etnam air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4789" cy="1719696"/>
                          </a:xfrm>
                          <a:prstGeom prst="rect">
                            <a:avLst/>
                          </a:prstGeom>
                          <a:noFill/>
                          <a:ln>
                            <a:noFill/>
                          </a:ln>
                        </pic:spPr>
                      </pic:pic>
                    </a:graphicData>
                  </a:graphic>
                </wp:inline>
              </w:drawing>
            </w:r>
          </w:p>
          <w:p w:rsidR="00E31F49" w:rsidRPr="00A10685"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Đoàn ăn tối tại nhà hàng Hàn Quốc</w:t>
            </w:r>
            <w:r>
              <w:rPr>
                <w:rFonts w:asciiTheme="majorHAnsi" w:hAnsiTheme="majorHAnsi"/>
                <w:color w:val="1F497D" w:themeColor="text2"/>
              </w:rPr>
              <w:t>.</w:t>
            </w:r>
            <w:r w:rsidRPr="00A10685">
              <w:rPr>
                <w:rFonts w:asciiTheme="majorHAnsi" w:hAnsiTheme="majorHAnsi"/>
                <w:color w:val="1F497D" w:themeColor="text2"/>
              </w:rPr>
              <w:br/>
              <w:t xml:space="preserve">Tự do tham quan thành phố Suwon về đêm. </w:t>
            </w:r>
          </w:p>
        </w:tc>
      </w:tr>
      <w:tr w:rsidR="00E31F49" w:rsidRPr="00A10685" w:rsidTr="00856D12">
        <w:trPr>
          <w:trHeight w:val="766"/>
        </w:trPr>
        <w:tc>
          <w:tcPr>
            <w:tcW w:w="1335" w:type="dxa"/>
          </w:tcPr>
          <w:p w:rsidR="00E31F49" w:rsidRPr="00A10685" w:rsidRDefault="00E31F49" w:rsidP="00856D12">
            <w:pPr>
              <w:spacing w:line="276" w:lineRule="auto"/>
              <w:rPr>
                <w:rFonts w:asciiTheme="majorHAnsi" w:hAnsiTheme="majorHAnsi"/>
                <w:b/>
                <w:color w:val="1F497D" w:themeColor="text2"/>
                <w:sz w:val="22"/>
                <w:szCs w:val="22"/>
                <w:u w:val="single"/>
              </w:rPr>
            </w:pPr>
            <w:r w:rsidRPr="00A10685">
              <w:rPr>
                <w:rFonts w:asciiTheme="majorHAnsi" w:hAnsiTheme="majorHAnsi"/>
                <w:b/>
                <w:color w:val="1F497D" w:themeColor="text2"/>
                <w:sz w:val="22"/>
                <w:szCs w:val="22"/>
                <w:u w:val="single"/>
              </w:rPr>
              <w:lastRenderedPageBreak/>
              <w:t>NGÀY 02</w:t>
            </w:r>
          </w:p>
        </w:tc>
        <w:tc>
          <w:tcPr>
            <w:tcW w:w="9285" w:type="dxa"/>
          </w:tcPr>
          <w:p w:rsidR="00E31F49" w:rsidRPr="00A10685" w:rsidRDefault="00E31F49" w:rsidP="00856D12">
            <w:pPr>
              <w:spacing w:line="276" w:lineRule="auto"/>
              <w:rPr>
                <w:rFonts w:asciiTheme="majorHAnsi" w:hAnsiTheme="majorHAnsi"/>
                <w:b/>
                <w:color w:val="1F497D" w:themeColor="text2"/>
                <w:u w:val="single"/>
              </w:rPr>
            </w:pPr>
            <w:r w:rsidRPr="00A10685">
              <w:rPr>
                <w:rFonts w:asciiTheme="majorHAnsi" w:hAnsiTheme="majorHAnsi"/>
                <w:b/>
                <w:color w:val="1F497D" w:themeColor="text2"/>
                <w:u w:val="single"/>
              </w:rPr>
              <w:t>SUWON - EVERLAND (ĂN SÁNG / TRƯA / TỐI)</w:t>
            </w:r>
          </w:p>
          <w:p w:rsidR="00E31F49" w:rsidRDefault="00E31F49" w:rsidP="00856D12">
            <w:pPr>
              <w:spacing w:line="276" w:lineRule="auto"/>
              <w:rPr>
                <w:rFonts w:asciiTheme="majorHAnsi" w:hAnsiTheme="majorHAnsi"/>
                <w:b/>
                <w:color w:val="1F497D" w:themeColor="text2"/>
              </w:rPr>
            </w:pPr>
            <w:r w:rsidRPr="00A10685">
              <w:rPr>
                <w:rFonts w:asciiTheme="majorHAnsi" w:hAnsiTheme="majorHAnsi"/>
                <w:color w:val="1F497D" w:themeColor="text2"/>
              </w:rPr>
              <w:t>Ăn sáng tại khách sạn.</w:t>
            </w:r>
            <w:r w:rsidRPr="00A10685">
              <w:rPr>
                <w:rFonts w:asciiTheme="majorHAnsi" w:hAnsiTheme="majorHAnsi"/>
                <w:color w:val="1F497D" w:themeColor="text2"/>
              </w:rPr>
              <w:br/>
              <w:t xml:space="preserve">Sau đó đoàn thăm quan thành phố Suwon:  tòa thành </w:t>
            </w:r>
            <w:r w:rsidRPr="00A10685">
              <w:rPr>
                <w:rFonts w:asciiTheme="majorHAnsi" w:hAnsiTheme="majorHAnsi"/>
                <w:b/>
                <w:color w:val="1F497D" w:themeColor="text2"/>
              </w:rPr>
              <w:t>Hwaseong</w:t>
            </w:r>
            <w:r w:rsidRPr="00A10685">
              <w:rPr>
                <w:rFonts w:asciiTheme="majorHAnsi" w:hAnsiTheme="majorHAnsi"/>
                <w:color w:val="1F497D" w:themeColor="text2"/>
              </w:rPr>
              <w:t xml:space="preserve">, Viện bảo tàng </w:t>
            </w:r>
            <w:r w:rsidRPr="00A10685">
              <w:rPr>
                <w:rFonts w:asciiTheme="majorHAnsi" w:hAnsiTheme="majorHAnsi"/>
                <w:b/>
                <w:color w:val="1F497D" w:themeColor="text2"/>
              </w:rPr>
              <w:t>Hwaseong và cung Hwaseonghae.</w:t>
            </w:r>
            <w:r>
              <w:rPr>
                <w:rFonts w:asciiTheme="majorHAnsi" w:hAnsiTheme="majorHAnsi"/>
                <w:b/>
                <w:color w:val="1F497D" w:themeColor="text2"/>
              </w:rPr>
              <w:t xml:space="preserve"> </w:t>
            </w:r>
          </w:p>
          <w:p w:rsidR="00E31F49" w:rsidRPr="00A10685" w:rsidRDefault="00E31F49" w:rsidP="00856D12">
            <w:pPr>
              <w:spacing w:line="276" w:lineRule="auto"/>
              <w:rPr>
                <w:rFonts w:asciiTheme="majorHAnsi" w:hAnsiTheme="majorHAnsi"/>
                <w:b/>
                <w:color w:val="1F497D" w:themeColor="text2"/>
              </w:rPr>
            </w:pPr>
            <w:r>
              <w:rPr>
                <w:noProof/>
              </w:rPr>
              <w:drawing>
                <wp:inline distT="0" distB="0" distL="0" distR="0" wp14:anchorId="15A40B72" wp14:editId="5157E363">
                  <wp:extent cx="5753100" cy="2819400"/>
                  <wp:effectExtent l="0" t="0" r="0" b="0"/>
                  <wp:docPr id="13" name="Picture 13" descr="Image result for tÃ²a thÃ nh Hwaseong, Viá»n báº£o tÃ ng Hwaseong vÃ  cung Hwaseong H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Ã²a thÃ nh Hwaseong, Viá»n báº£o tÃ ng Hwaseong vÃ  cung Hwaseong Ha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inline>
              </w:drawing>
            </w:r>
          </w:p>
          <w:p w:rsidR="00E31F49" w:rsidRPr="00A10685"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Ăn trưa tại nhà hàng.</w:t>
            </w:r>
          </w:p>
          <w:p w:rsidR="00E31F49"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 xml:space="preserve"> Sau đó, đoàn tham vui chơi tại </w:t>
            </w:r>
            <w:r w:rsidRPr="00A10685">
              <w:rPr>
                <w:rFonts w:asciiTheme="majorHAnsi" w:hAnsiTheme="majorHAnsi"/>
                <w:b/>
                <w:color w:val="1F497D" w:themeColor="text2"/>
              </w:rPr>
              <w:t>công viên</w:t>
            </w:r>
            <w:r w:rsidRPr="00A10685">
              <w:rPr>
                <w:rFonts w:asciiTheme="majorHAnsi" w:hAnsiTheme="majorHAnsi"/>
                <w:color w:val="1F497D" w:themeColor="text2"/>
              </w:rPr>
              <w:t xml:space="preserve"> </w:t>
            </w:r>
            <w:r w:rsidRPr="00A10685">
              <w:rPr>
                <w:rFonts w:asciiTheme="majorHAnsi" w:hAnsiTheme="majorHAnsi"/>
                <w:b/>
                <w:color w:val="1F497D" w:themeColor="text2"/>
              </w:rPr>
              <w:t xml:space="preserve">Everland </w:t>
            </w:r>
            <w:r w:rsidRPr="00A10685">
              <w:rPr>
                <w:rFonts w:asciiTheme="majorHAnsi" w:hAnsiTheme="majorHAnsi"/>
                <w:i/>
                <w:color w:val="1F497D" w:themeColor="text2"/>
              </w:rPr>
              <w:t>- là công viên có chủ đề đầu tiên lớn nhất ở Hàn Quốc và được xếp vị trí thứ 5 trong danh sách 10 công viên giải trí thu hút đông khách nhất thế giới. Được chia làm năm khu chủ đề gồm: “Chợ toàn cầu”, “Khu phiêu lưu mạo hiểm kiểu Mỹ”, “Vùng đất huyền thoại”, “Khu phưu lưu mạo hiểm kiểu Châu Âu”, “Vườn bách thú“. Mỗi khu chủ đề sẽ tạo cho khách ấn tượng khác nhau</w:t>
            </w:r>
            <w:r w:rsidRPr="00A10685">
              <w:rPr>
                <w:rFonts w:asciiTheme="majorHAnsi" w:hAnsiTheme="majorHAnsi"/>
                <w:color w:val="1F497D" w:themeColor="text2"/>
              </w:rPr>
              <w:t xml:space="preserve">. Tại đây quý khách sẽ thăm </w:t>
            </w:r>
            <w:r w:rsidRPr="00A10685">
              <w:rPr>
                <w:rFonts w:asciiTheme="majorHAnsi" w:hAnsiTheme="majorHAnsi"/>
                <w:b/>
                <w:i/>
                <w:color w:val="1F497D" w:themeColor="text2"/>
              </w:rPr>
              <w:t xml:space="preserve">vườn thú Safari </w:t>
            </w:r>
            <w:r w:rsidRPr="00A10685">
              <w:rPr>
                <w:rFonts w:asciiTheme="majorHAnsi" w:hAnsiTheme="majorHAnsi"/>
                <w:i/>
                <w:color w:val="1F497D" w:themeColor="text2"/>
              </w:rPr>
              <w:t>với những loại Hổ Trắng, Gấu Bắc Cực khổng lồ, dạo chơi trong vườn hoa rực rỡ sắc màu và nhiều trò chơi mạo hiểm thú vị. Cùng lưu dữ hình ảnh đẹp nhất tại vườn hoa bốn mùa - nơi diễn ra các lễ hội hoa theo mùa</w:t>
            </w:r>
            <w:r>
              <w:rPr>
                <w:rFonts w:asciiTheme="majorHAnsi" w:hAnsiTheme="majorHAnsi"/>
                <w:i/>
                <w:color w:val="1F497D" w:themeColor="text2"/>
              </w:rPr>
              <w:t>…</w:t>
            </w:r>
            <w:r>
              <w:rPr>
                <w:rFonts w:asciiTheme="majorHAnsi" w:hAnsiTheme="majorHAnsi"/>
                <w:color w:val="1F497D" w:themeColor="text2"/>
              </w:rPr>
              <w:t xml:space="preserve"> </w:t>
            </w:r>
          </w:p>
          <w:p w:rsidR="00E31F49" w:rsidRPr="00A10685" w:rsidRDefault="00E31F49" w:rsidP="00856D12">
            <w:pPr>
              <w:spacing w:line="276" w:lineRule="auto"/>
              <w:rPr>
                <w:rFonts w:asciiTheme="majorHAnsi" w:hAnsiTheme="majorHAnsi"/>
                <w:color w:val="1F497D" w:themeColor="text2"/>
              </w:rPr>
            </w:pPr>
            <w:r>
              <w:rPr>
                <w:rFonts w:asciiTheme="majorHAnsi" w:hAnsiTheme="majorHAnsi"/>
                <w:noProof/>
                <w:color w:val="1F497D" w:themeColor="text2"/>
              </w:rPr>
              <w:lastRenderedPageBreak/>
              <w:drawing>
                <wp:inline distT="0" distB="0" distL="0" distR="0" wp14:anchorId="297FFC43" wp14:editId="2DFD5DBF">
                  <wp:extent cx="5743575" cy="2724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ợ toàn cầu.jpg"/>
                          <pic:cNvPicPr/>
                        </pic:nvPicPr>
                        <pic:blipFill>
                          <a:blip r:embed="rId11">
                            <a:extLst>
                              <a:ext uri="{28A0092B-C50C-407E-A947-70E740481C1C}">
                                <a14:useLocalDpi xmlns:a14="http://schemas.microsoft.com/office/drawing/2010/main" val="0"/>
                              </a:ext>
                            </a:extLst>
                          </a:blip>
                          <a:stretch>
                            <a:fillRect/>
                          </a:stretch>
                        </pic:blipFill>
                        <pic:spPr>
                          <a:xfrm>
                            <a:off x="0" y="0"/>
                            <a:ext cx="5756432" cy="2730248"/>
                          </a:xfrm>
                          <a:prstGeom prst="rect">
                            <a:avLst/>
                          </a:prstGeom>
                        </pic:spPr>
                      </pic:pic>
                    </a:graphicData>
                  </a:graphic>
                </wp:inline>
              </w:drawing>
            </w:r>
          </w:p>
          <w:p w:rsidR="00E31F49" w:rsidRPr="00A10685" w:rsidRDefault="00E31F49" w:rsidP="00856D12">
            <w:pPr>
              <w:spacing w:line="276" w:lineRule="auto"/>
              <w:rPr>
                <w:rFonts w:asciiTheme="majorHAnsi" w:hAnsiTheme="majorHAnsi"/>
                <w:i/>
                <w:color w:val="1F497D" w:themeColor="text2"/>
              </w:rPr>
            </w:pPr>
          </w:p>
          <w:p w:rsidR="00E31F49" w:rsidRPr="00A10685"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Ăn tối tại nhà hàng và đoàn di chuyển về Seoul.</w:t>
            </w:r>
          </w:p>
          <w:p w:rsidR="00E31F49" w:rsidRPr="00A10685" w:rsidRDefault="00E31F49" w:rsidP="00856D12">
            <w:pPr>
              <w:spacing w:line="276" w:lineRule="auto"/>
              <w:rPr>
                <w:rFonts w:asciiTheme="majorHAnsi" w:hAnsiTheme="majorHAnsi"/>
                <w:i/>
                <w:color w:val="1F497D" w:themeColor="text2"/>
              </w:rPr>
            </w:pPr>
            <w:r w:rsidRPr="00A10685">
              <w:rPr>
                <w:rFonts w:asciiTheme="majorHAnsi" w:hAnsiTheme="majorHAnsi"/>
                <w:color w:val="1F497D" w:themeColor="text2"/>
              </w:rPr>
              <w:t xml:space="preserve">Nghỉ đêm tại Seoul Khách sạn 4* </w:t>
            </w:r>
            <w:r w:rsidRPr="00A10685">
              <w:rPr>
                <w:rFonts w:asciiTheme="majorHAnsi" w:hAnsiTheme="majorHAnsi"/>
                <w:b/>
                <w:color w:val="1F497D" w:themeColor="text2"/>
              </w:rPr>
              <w:t>Recenz</w:t>
            </w:r>
            <w:r w:rsidRPr="00A10685">
              <w:rPr>
                <w:rFonts w:asciiTheme="majorHAnsi" w:hAnsiTheme="majorHAnsi"/>
                <w:color w:val="1F497D" w:themeColor="text2"/>
              </w:rPr>
              <w:t xml:space="preserve"> </w:t>
            </w:r>
            <w:r w:rsidRPr="00A10685">
              <w:rPr>
                <w:rFonts w:asciiTheme="majorHAnsi" w:hAnsiTheme="majorHAnsi"/>
                <w:i/>
                <w:color w:val="1F497D" w:themeColor="text2"/>
              </w:rPr>
              <w:t>Hoặc tương đương</w:t>
            </w:r>
            <w:r>
              <w:rPr>
                <w:rFonts w:asciiTheme="majorHAnsi" w:hAnsiTheme="majorHAnsi"/>
                <w:i/>
                <w:color w:val="1F497D" w:themeColor="text2"/>
              </w:rPr>
              <w:t>.</w:t>
            </w:r>
          </w:p>
        </w:tc>
      </w:tr>
      <w:tr w:rsidR="00E31F49" w:rsidRPr="00A10685" w:rsidTr="00856D12">
        <w:trPr>
          <w:trHeight w:val="6976"/>
        </w:trPr>
        <w:tc>
          <w:tcPr>
            <w:tcW w:w="1335" w:type="dxa"/>
          </w:tcPr>
          <w:p w:rsidR="00E31F49" w:rsidRPr="00A10685" w:rsidRDefault="00E31F49" w:rsidP="00856D12">
            <w:pPr>
              <w:spacing w:line="276" w:lineRule="auto"/>
              <w:rPr>
                <w:rFonts w:asciiTheme="majorHAnsi" w:hAnsiTheme="majorHAnsi"/>
                <w:b/>
                <w:color w:val="1F497D" w:themeColor="text2"/>
                <w:sz w:val="22"/>
                <w:szCs w:val="22"/>
                <w:u w:val="single"/>
              </w:rPr>
            </w:pPr>
            <w:r w:rsidRPr="00A10685">
              <w:rPr>
                <w:rFonts w:asciiTheme="majorHAnsi" w:hAnsiTheme="majorHAnsi"/>
                <w:b/>
                <w:color w:val="1F497D" w:themeColor="text2"/>
                <w:sz w:val="22"/>
                <w:szCs w:val="22"/>
                <w:u w:val="single"/>
              </w:rPr>
              <w:lastRenderedPageBreak/>
              <w:t>NGÀY 03</w:t>
            </w:r>
          </w:p>
        </w:tc>
        <w:tc>
          <w:tcPr>
            <w:tcW w:w="9285" w:type="dxa"/>
          </w:tcPr>
          <w:p w:rsidR="00E31F49" w:rsidRPr="00A10685" w:rsidRDefault="00E31F49" w:rsidP="00856D12">
            <w:pPr>
              <w:spacing w:line="276" w:lineRule="auto"/>
              <w:rPr>
                <w:rFonts w:asciiTheme="majorHAnsi" w:hAnsiTheme="majorHAnsi"/>
                <w:color w:val="1F497D" w:themeColor="text2"/>
                <w:u w:val="single"/>
              </w:rPr>
            </w:pPr>
            <w:r w:rsidRPr="00A10685">
              <w:rPr>
                <w:rFonts w:asciiTheme="majorHAnsi" w:hAnsiTheme="majorHAnsi"/>
                <w:b/>
                <w:color w:val="1F497D" w:themeColor="text2"/>
                <w:u w:val="single"/>
              </w:rPr>
              <w:t xml:space="preserve">SEOUL - NAMI (ĂN SÁNG / TRƯA / TỐI)                               </w:t>
            </w:r>
          </w:p>
          <w:p w:rsidR="00E31F49" w:rsidRPr="00A10685"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Quý khách ăn sáng tại khách sạn.</w:t>
            </w:r>
          </w:p>
          <w:p w:rsidR="00E31F49"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Sau đó xe tiếp tục đưa đoàn đến tham quan tại</w:t>
            </w:r>
            <w:r w:rsidRPr="00A10685">
              <w:rPr>
                <w:rFonts w:asciiTheme="majorHAnsi" w:hAnsiTheme="majorHAnsi"/>
                <w:b/>
                <w:color w:val="1F497D" w:themeColor="text2"/>
              </w:rPr>
              <w:t xml:space="preserve"> Đảo Nami - </w:t>
            </w:r>
            <w:r w:rsidRPr="00A10685">
              <w:rPr>
                <w:rFonts w:asciiTheme="majorHAnsi" w:hAnsiTheme="majorHAnsi"/>
                <w:b/>
                <w:i/>
                <w:color w:val="1F497D" w:themeColor="text2"/>
              </w:rPr>
              <w:t>hòn đảo xinh đẹp và nổi tiếng với những hàng cây chuyển màu theo mùa</w:t>
            </w:r>
            <w:r w:rsidRPr="00A10685">
              <w:rPr>
                <w:rFonts w:asciiTheme="majorHAnsi" w:hAnsiTheme="majorHAnsi"/>
                <w:b/>
                <w:color w:val="1F497D" w:themeColor="text2"/>
              </w:rPr>
              <w:t xml:space="preserve">. </w:t>
            </w:r>
            <w:r w:rsidRPr="00A10685">
              <w:rPr>
                <w:rFonts w:asciiTheme="majorHAnsi" w:hAnsiTheme="majorHAnsi"/>
                <w:color w:val="1F497D" w:themeColor="text2"/>
              </w:rPr>
              <w:t>Quý khách tham quan phim trường của bộ phim truyền hinh nổi tiếng “bản tình ca mùa đông “. Tự do vui chơi, khám phá hòn đảo xinh đẹp trên những chiếc xe đạp đôi dưới những hàng cây ngân hạnh, tận hưởng khí hậu mát mẻ trong lành.</w:t>
            </w:r>
            <w:r>
              <w:rPr>
                <w:rFonts w:asciiTheme="majorHAnsi" w:hAnsiTheme="majorHAnsi"/>
                <w:color w:val="1F497D" w:themeColor="text2"/>
              </w:rPr>
              <w:t xml:space="preserve"> </w:t>
            </w:r>
          </w:p>
          <w:p w:rsidR="00E31F49" w:rsidRPr="00A10685" w:rsidRDefault="00E31F49" w:rsidP="00856D12">
            <w:pPr>
              <w:spacing w:line="276" w:lineRule="auto"/>
              <w:rPr>
                <w:rFonts w:asciiTheme="majorHAnsi" w:hAnsiTheme="majorHAnsi"/>
                <w:color w:val="1F497D" w:themeColor="text2"/>
              </w:rPr>
            </w:pPr>
            <w:r>
              <w:rPr>
                <w:rFonts w:asciiTheme="majorHAnsi" w:hAnsiTheme="majorHAnsi"/>
                <w:noProof/>
                <w:color w:val="1F497D" w:themeColor="text2"/>
              </w:rPr>
              <w:drawing>
                <wp:inline distT="0" distB="0" distL="0" distR="0" wp14:anchorId="681A1D1D" wp14:editId="4CDBD5C0">
                  <wp:extent cx="5724525" cy="2914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5-1-1024x768-1160x665.jpg"/>
                          <pic:cNvPicPr/>
                        </pic:nvPicPr>
                        <pic:blipFill>
                          <a:blip r:embed="rId12">
                            <a:extLst>
                              <a:ext uri="{28A0092B-C50C-407E-A947-70E740481C1C}">
                                <a14:useLocalDpi xmlns:a14="http://schemas.microsoft.com/office/drawing/2010/main" val="0"/>
                              </a:ext>
                            </a:extLst>
                          </a:blip>
                          <a:stretch>
                            <a:fillRect/>
                          </a:stretch>
                        </pic:blipFill>
                        <pic:spPr>
                          <a:xfrm>
                            <a:off x="0" y="0"/>
                            <a:ext cx="5735001" cy="2919984"/>
                          </a:xfrm>
                          <a:prstGeom prst="rect">
                            <a:avLst/>
                          </a:prstGeom>
                        </pic:spPr>
                      </pic:pic>
                    </a:graphicData>
                  </a:graphic>
                </wp:inline>
              </w:drawing>
            </w:r>
          </w:p>
          <w:p w:rsidR="00E31F49" w:rsidRPr="00A10685"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 xml:space="preserve">Đoàn ăn trưa tại đảo Nami. </w:t>
            </w:r>
          </w:p>
          <w:p w:rsidR="00E31F49" w:rsidRPr="00A10685" w:rsidRDefault="00E31F49" w:rsidP="00856D12">
            <w:pPr>
              <w:spacing w:line="276" w:lineRule="auto"/>
              <w:rPr>
                <w:rFonts w:asciiTheme="majorHAnsi" w:hAnsiTheme="majorHAnsi"/>
                <w:color w:val="1F497D" w:themeColor="text2"/>
              </w:rPr>
            </w:pPr>
          </w:p>
          <w:p w:rsidR="00E31F49"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lastRenderedPageBreak/>
              <w:t>Buổi chiều, quý khách tự do mua sắm hàng hóa lưu niệm tại</w:t>
            </w:r>
            <w:r w:rsidRPr="00A10685">
              <w:rPr>
                <w:rFonts w:asciiTheme="majorHAnsi" w:hAnsiTheme="majorHAnsi"/>
                <w:b/>
                <w:color w:val="1F497D" w:themeColor="text2"/>
              </w:rPr>
              <w:t xml:space="preserve"> Khu Myong-dong - </w:t>
            </w:r>
            <w:r w:rsidRPr="00A10685">
              <w:rPr>
                <w:rFonts w:asciiTheme="majorHAnsi" w:hAnsiTheme="majorHAnsi"/>
                <w:color w:val="1F497D" w:themeColor="text2"/>
              </w:rPr>
              <w:t xml:space="preserve">khu phố thời trang nổi tiếng hoặc lựa chọn tự do mua sắm tại chợ </w:t>
            </w:r>
            <w:r w:rsidRPr="00A10685">
              <w:rPr>
                <w:rFonts w:asciiTheme="majorHAnsi" w:hAnsiTheme="majorHAnsi"/>
                <w:b/>
                <w:color w:val="1F497D" w:themeColor="text2"/>
              </w:rPr>
              <w:t>Đông Đại Môn -</w:t>
            </w:r>
            <w:r w:rsidRPr="00A10685">
              <w:rPr>
                <w:rFonts w:asciiTheme="majorHAnsi" w:hAnsiTheme="majorHAnsi"/>
                <w:color w:val="1F497D" w:themeColor="text2"/>
              </w:rPr>
              <w:t xml:space="preserve"> khu chợ mua sắm sầm uất ở Seoul.</w:t>
            </w:r>
            <w:r>
              <w:rPr>
                <w:rFonts w:asciiTheme="majorHAnsi" w:hAnsiTheme="majorHAnsi"/>
                <w:color w:val="1F497D" w:themeColor="text2"/>
              </w:rPr>
              <w:t xml:space="preserve"> </w:t>
            </w:r>
          </w:p>
          <w:p w:rsidR="00E31F49" w:rsidRPr="00A10685" w:rsidRDefault="00E31F49" w:rsidP="00856D12">
            <w:pPr>
              <w:spacing w:line="276" w:lineRule="auto"/>
              <w:rPr>
                <w:rFonts w:asciiTheme="majorHAnsi" w:hAnsiTheme="majorHAnsi"/>
                <w:color w:val="1F497D" w:themeColor="text2"/>
              </w:rPr>
            </w:pPr>
            <w:r>
              <w:rPr>
                <w:noProof/>
              </w:rPr>
              <w:drawing>
                <wp:inline distT="0" distB="0" distL="0" distR="0" wp14:anchorId="2A3EEC06" wp14:editId="4AF16ADC">
                  <wp:extent cx="5724525" cy="2657475"/>
                  <wp:effectExtent l="0" t="0" r="0" b="9525"/>
                  <wp:docPr id="15" name="Picture 15" descr="Image result for chá»£ ÄÃ´ng Äáº¡i M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á»£ ÄÃ´ng Äáº¡i M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446" cy="2660224"/>
                          </a:xfrm>
                          <a:prstGeom prst="rect">
                            <a:avLst/>
                          </a:prstGeom>
                          <a:noFill/>
                          <a:ln>
                            <a:noFill/>
                          </a:ln>
                        </pic:spPr>
                      </pic:pic>
                    </a:graphicData>
                  </a:graphic>
                </wp:inline>
              </w:drawing>
            </w:r>
          </w:p>
          <w:p w:rsidR="00E31F49" w:rsidRPr="00A10685"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 xml:space="preserve">Tìm mua </w:t>
            </w:r>
            <w:r w:rsidRPr="00A10685">
              <w:rPr>
                <w:rFonts w:asciiTheme="majorHAnsi" w:hAnsiTheme="majorHAnsi"/>
                <w:b/>
                <w:color w:val="1F497D" w:themeColor="text2"/>
              </w:rPr>
              <w:t>nấm linh chi Hàn Quốc</w:t>
            </w:r>
            <w:r w:rsidRPr="00A10685">
              <w:rPr>
                <w:rFonts w:asciiTheme="majorHAnsi" w:hAnsiTheme="majorHAnsi"/>
                <w:color w:val="1F497D" w:themeColor="text2"/>
              </w:rPr>
              <w:t xml:space="preserve">, với nhiều loại nấm từ nấm trang trại, nấm núi … từ thảo dược thiên nhiên. </w:t>
            </w:r>
          </w:p>
          <w:p w:rsidR="00E31F49" w:rsidRDefault="00E31F49" w:rsidP="00856D12">
            <w:pPr>
              <w:spacing w:line="276" w:lineRule="auto"/>
              <w:rPr>
                <w:rFonts w:asciiTheme="majorHAnsi" w:hAnsiTheme="majorHAnsi"/>
                <w:color w:val="1F497D" w:themeColor="text2"/>
              </w:rPr>
            </w:pPr>
            <w:r w:rsidRPr="00A10685">
              <w:rPr>
                <w:rFonts w:asciiTheme="majorHAnsi" w:hAnsiTheme="majorHAnsi"/>
                <w:color w:val="1F497D" w:themeColor="text2"/>
              </w:rPr>
              <w:t xml:space="preserve">Trải nghiệm </w:t>
            </w:r>
            <w:r w:rsidRPr="00A10685">
              <w:rPr>
                <w:rFonts w:asciiTheme="majorHAnsi" w:hAnsiTheme="majorHAnsi"/>
                <w:b/>
                <w:color w:val="1F497D" w:themeColor="text2"/>
              </w:rPr>
              <w:t>Du thuyền Sông Hàn</w:t>
            </w:r>
            <w:r w:rsidRPr="00A10685">
              <w:rPr>
                <w:rFonts w:asciiTheme="majorHAnsi" w:hAnsiTheme="majorHAnsi"/>
                <w:color w:val="1F497D" w:themeColor="text2"/>
              </w:rPr>
              <w:t>, ngắm 2 bên bờ sông Hàn và cho Hải Âu ăn.</w:t>
            </w:r>
            <w:r>
              <w:rPr>
                <w:rFonts w:asciiTheme="majorHAnsi" w:hAnsiTheme="majorHAnsi"/>
                <w:color w:val="1F497D" w:themeColor="text2"/>
              </w:rPr>
              <w:t xml:space="preserve"> </w:t>
            </w:r>
          </w:p>
          <w:p w:rsidR="00E31F49" w:rsidRPr="00A10685" w:rsidRDefault="00E31F49" w:rsidP="00856D12">
            <w:pPr>
              <w:spacing w:line="276" w:lineRule="auto"/>
              <w:rPr>
                <w:rFonts w:asciiTheme="majorHAnsi" w:hAnsiTheme="majorHAnsi"/>
                <w:color w:val="1F497D" w:themeColor="text2"/>
              </w:rPr>
            </w:pPr>
            <w:r>
              <w:rPr>
                <w:noProof/>
              </w:rPr>
              <w:drawing>
                <wp:inline distT="0" distB="0" distL="0" distR="0" wp14:anchorId="7705366C" wp14:editId="1E05C32D">
                  <wp:extent cx="5753100" cy="3267075"/>
                  <wp:effectExtent l="0" t="0" r="0" b="9525"/>
                  <wp:docPr id="16" name="Picture 16" descr="Image result for du thuyá»n trÃªn sÃ´ng hÃ n cho háº£i Ã¢u Än - hÃ n qu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u thuyá»n trÃªn sÃ´ng hÃ n cho háº£i Ã¢u Än - hÃ n quá»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270681"/>
                          </a:xfrm>
                          <a:prstGeom prst="rect">
                            <a:avLst/>
                          </a:prstGeom>
                          <a:noFill/>
                          <a:ln>
                            <a:noFill/>
                          </a:ln>
                        </pic:spPr>
                      </pic:pic>
                    </a:graphicData>
                  </a:graphic>
                </wp:inline>
              </w:drawing>
            </w:r>
          </w:p>
          <w:p w:rsidR="00E31F49" w:rsidRPr="00A10685" w:rsidRDefault="00E31F49" w:rsidP="00856D12">
            <w:pPr>
              <w:tabs>
                <w:tab w:val="left" w:pos="5850"/>
              </w:tabs>
              <w:spacing w:line="276" w:lineRule="auto"/>
              <w:rPr>
                <w:rFonts w:asciiTheme="majorHAnsi" w:hAnsiTheme="majorHAnsi"/>
                <w:b/>
                <w:color w:val="1F497D" w:themeColor="text2"/>
              </w:rPr>
            </w:pPr>
            <w:r w:rsidRPr="00A10685">
              <w:rPr>
                <w:rFonts w:asciiTheme="majorHAnsi" w:hAnsiTheme="majorHAnsi"/>
                <w:color w:val="1F497D" w:themeColor="text2"/>
              </w:rPr>
              <w:t xml:space="preserve">Đoàn ăn tối tại nhà hàng Hàn Quốc. </w:t>
            </w:r>
            <w:r w:rsidRPr="00A10685">
              <w:rPr>
                <w:rFonts w:asciiTheme="majorHAnsi" w:hAnsiTheme="majorHAnsi"/>
                <w:color w:val="1F497D" w:themeColor="text2"/>
              </w:rPr>
              <w:tab/>
            </w:r>
          </w:p>
          <w:p w:rsidR="00E31F49" w:rsidRPr="00A10685" w:rsidRDefault="00E31F49" w:rsidP="00856D12">
            <w:pPr>
              <w:spacing w:line="276" w:lineRule="auto"/>
              <w:rPr>
                <w:rFonts w:asciiTheme="majorHAnsi" w:hAnsiTheme="majorHAnsi"/>
                <w:i/>
                <w:color w:val="1F497D" w:themeColor="text2"/>
              </w:rPr>
            </w:pPr>
            <w:r w:rsidRPr="00A10685">
              <w:rPr>
                <w:rFonts w:asciiTheme="majorHAnsi" w:hAnsiTheme="majorHAnsi"/>
                <w:color w:val="1F497D" w:themeColor="text2"/>
              </w:rPr>
              <w:t xml:space="preserve">Nghỉ đêm tại khách sạn </w:t>
            </w:r>
            <w:r w:rsidRPr="00A10685">
              <w:rPr>
                <w:rFonts w:asciiTheme="majorHAnsi" w:hAnsiTheme="majorHAnsi"/>
                <w:b/>
                <w:color w:val="1F497D" w:themeColor="text2"/>
              </w:rPr>
              <w:t>4 * Recenz Hotel</w:t>
            </w:r>
            <w:r w:rsidRPr="00A10685">
              <w:rPr>
                <w:rFonts w:asciiTheme="majorHAnsi" w:hAnsiTheme="majorHAnsi"/>
                <w:color w:val="1F497D" w:themeColor="text2"/>
              </w:rPr>
              <w:t xml:space="preserve"> </w:t>
            </w:r>
            <w:r w:rsidRPr="00A10685">
              <w:rPr>
                <w:rFonts w:asciiTheme="majorHAnsi" w:hAnsiTheme="majorHAnsi"/>
                <w:i/>
                <w:color w:val="1F497D" w:themeColor="text2"/>
              </w:rPr>
              <w:t>hoặc tương đương</w:t>
            </w:r>
            <w:r>
              <w:rPr>
                <w:rFonts w:asciiTheme="majorHAnsi" w:hAnsiTheme="majorHAnsi"/>
                <w:i/>
                <w:color w:val="1F497D" w:themeColor="text2"/>
              </w:rPr>
              <w:t>.</w:t>
            </w:r>
          </w:p>
        </w:tc>
      </w:tr>
      <w:tr w:rsidR="00E31F49" w:rsidRPr="00A10685" w:rsidTr="00856D12">
        <w:trPr>
          <w:trHeight w:val="70"/>
        </w:trPr>
        <w:tc>
          <w:tcPr>
            <w:tcW w:w="1335" w:type="dxa"/>
          </w:tcPr>
          <w:p w:rsidR="00E31F49" w:rsidRPr="00A10685" w:rsidRDefault="00E31F49" w:rsidP="00856D12">
            <w:pPr>
              <w:spacing w:line="276" w:lineRule="auto"/>
              <w:rPr>
                <w:rFonts w:asciiTheme="majorHAnsi" w:hAnsiTheme="majorHAnsi"/>
                <w:b/>
                <w:color w:val="1F497D" w:themeColor="text2"/>
                <w:sz w:val="22"/>
                <w:szCs w:val="22"/>
                <w:u w:val="single"/>
              </w:rPr>
            </w:pPr>
            <w:r w:rsidRPr="00A10685">
              <w:rPr>
                <w:rFonts w:asciiTheme="majorHAnsi" w:hAnsiTheme="majorHAnsi"/>
                <w:b/>
                <w:color w:val="1F497D" w:themeColor="text2"/>
                <w:sz w:val="22"/>
                <w:szCs w:val="22"/>
                <w:u w:val="single"/>
              </w:rPr>
              <w:lastRenderedPageBreak/>
              <w:t>NGÀY 04</w:t>
            </w:r>
          </w:p>
        </w:tc>
        <w:tc>
          <w:tcPr>
            <w:tcW w:w="9285" w:type="dxa"/>
          </w:tcPr>
          <w:p w:rsidR="00E31F49" w:rsidRPr="00A10685" w:rsidRDefault="00E31F49" w:rsidP="00856D12">
            <w:pPr>
              <w:spacing w:line="276" w:lineRule="auto"/>
              <w:rPr>
                <w:rFonts w:asciiTheme="majorHAnsi" w:hAnsiTheme="majorHAnsi"/>
                <w:b/>
                <w:color w:val="1F497D" w:themeColor="text2"/>
                <w:u w:val="single"/>
              </w:rPr>
            </w:pPr>
            <w:r w:rsidRPr="00A10685">
              <w:rPr>
                <w:rFonts w:asciiTheme="majorHAnsi" w:hAnsiTheme="majorHAnsi"/>
                <w:b/>
                <w:color w:val="1F497D" w:themeColor="text2"/>
                <w:u w:val="single"/>
              </w:rPr>
              <w:t>SEOUL – CITY TOUR  + SHOPPING(ĂN SÁNG/TRƯA/TỐI)</w:t>
            </w:r>
          </w:p>
          <w:p w:rsidR="00E31F49" w:rsidRPr="00A10685" w:rsidRDefault="00E31F49" w:rsidP="00856D12">
            <w:pPr>
              <w:spacing w:line="276" w:lineRule="auto"/>
              <w:ind w:left="303"/>
              <w:jc w:val="both"/>
              <w:rPr>
                <w:rFonts w:asciiTheme="majorHAnsi" w:hAnsiTheme="majorHAnsi"/>
                <w:color w:val="1F497D" w:themeColor="text2"/>
              </w:rPr>
            </w:pPr>
            <w:r w:rsidRPr="00A10685">
              <w:rPr>
                <w:rFonts w:asciiTheme="majorHAnsi" w:hAnsiTheme="majorHAnsi"/>
                <w:color w:val="1F497D" w:themeColor="text2"/>
              </w:rPr>
              <w:t>Ăn sáng tại Khách sạn,</w:t>
            </w:r>
            <w:r w:rsidRPr="00A10685">
              <w:rPr>
                <w:rFonts w:asciiTheme="majorHAnsi" w:hAnsiTheme="majorHAnsi"/>
                <w:b/>
                <w:color w:val="1F497D" w:themeColor="text2"/>
              </w:rPr>
              <w:t xml:space="preserve"> </w:t>
            </w:r>
            <w:r w:rsidRPr="00A10685">
              <w:rPr>
                <w:rFonts w:asciiTheme="majorHAnsi" w:hAnsiTheme="majorHAnsi"/>
                <w:color w:val="1F497D" w:themeColor="text2"/>
              </w:rPr>
              <w:t>đoàn đi tham quan City Tour:</w:t>
            </w:r>
          </w:p>
          <w:p w:rsidR="00E31F49" w:rsidRDefault="00E31F49" w:rsidP="00E31F49">
            <w:pPr>
              <w:pStyle w:val="ListParagraph"/>
              <w:numPr>
                <w:ilvl w:val="0"/>
                <w:numId w:val="38"/>
              </w:numPr>
              <w:spacing w:line="276" w:lineRule="auto"/>
              <w:ind w:left="317" w:hanging="14"/>
              <w:jc w:val="both"/>
              <w:rPr>
                <w:rFonts w:asciiTheme="majorHAnsi" w:hAnsiTheme="majorHAnsi"/>
                <w:color w:val="1F497D" w:themeColor="text2"/>
                <w:sz w:val="24"/>
                <w:lang w:val="en-GB"/>
              </w:rPr>
            </w:pPr>
            <w:r w:rsidRPr="00A10685">
              <w:rPr>
                <w:rFonts w:asciiTheme="majorHAnsi" w:hAnsiTheme="majorHAnsi"/>
                <w:b/>
                <w:color w:val="1F497D" w:themeColor="text2"/>
                <w:sz w:val="24"/>
                <w:lang w:val="en-GB"/>
              </w:rPr>
              <w:lastRenderedPageBreak/>
              <w:t>Nhà Xanh (dinh Tổng Thống)</w:t>
            </w:r>
            <w:r w:rsidRPr="00A10685">
              <w:rPr>
                <w:rFonts w:asciiTheme="majorHAnsi" w:hAnsiTheme="majorHAnsi"/>
                <w:color w:val="1F497D" w:themeColor="text2"/>
                <w:sz w:val="24"/>
                <w:lang w:val="en-GB"/>
              </w:rPr>
              <w:t xml:space="preserve"> – hay còn gọi là Cheongwadae – là nơi ở và làm việc của Tổng thống Hàn Quốc.</w:t>
            </w:r>
            <w:r>
              <w:rPr>
                <w:rFonts w:asciiTheme="majorHAnsi" w:hAnsiTheme="majorHAnsi"/>
                <w:color w:val="1F497D" w:themeColor="text2"/>
                <w:sz w:val="24"/>
                <w:lang w:val="en-GB"/>
              </w:rPr>
              <w:t xml:space="preserve"> </w:t>
            </w:r>
          </w:p>
          <w:p w:rsidR="00E31F49" w:rsidRPr="00A10685" w:rsidRDefault="00E31F49" w:rsidP="00856D12">
            <w:pPr>
              <w:spacing w:line="276" w:lineRule="auto"/>
              <w:jc w:val="both"/>
              <w:rPr>
                <w:rFonts w:asciiTheme="majorHAnsi" w:hAnsiTheme="majorHAnsi"/>
                <w:color w:val="1F497D" w:themeColor="text2"/>
              </w:rPr>
            </w:pPr>
            <w:r>
              <w:rPr>
                <w:noProof/>
              </w:rPr>
              <w:drawing>
                <wp:inline distT="0" distB="0" distL="0" distR="0" wp14:anchorId="7020971A" wp14:editId="2D51A5D3">
                  <wp:extent cx="5753100" cy="3305175"/>
                  <wp:effectExtent l="0" t="0" r="0" b="9525"/>
                  <wp:docPr id="19" name="Picture 19" descr="Image result for NhÃ  Xanh (dinh Tá»ng Thá»ng) hÃ n qu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hÃ  Xanh (dinh Tá»ng Thá»ng) hÃ n quá»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305175"/>
                          </a:xfrm>
                          <a:prstGeom prst="rect">
                            <a:avLst/>
                          </a:prstGeom>
                          <a:noFill/>
                          <a:ln>
                            <a:noFill/>
                          </a:ln>
                        </pic:spPr>
                      </pic:pic>
                    </a:graphicData>
                  </a:graphic>
                </wp:inline>
              </w:drawing>
            </w:r>
          </w:p>
          <w:p w:rsidR="00E31F49" w:rsidRDefault="00E31F49" w:rsidP="00E31F49">
            <w:pPr>
              <w:pStyle w:val="ListParagraph"/>
              <w:numPr>
                <w:ilvl w:val="0"/>
                <w:numId w:val="38"/>
              </w:numPr>
              <w:spacing w:line="276" w:lineRule="auto"/>
              <w:ind w:left="317" w:hanging="14"/>
              <w:jc w:val="both"/>
              <w:rPr>
                <w:rFonts w:asciiTheme="majorHAnsi" w:hAnsiTheme="majorHAnsi"/>
                <w:color w:val="1F497D" w:themeColor="text2"/>
                <w:sz w:val="24"/>
                <w:lang w:val="en-GB"/>
              </w:rPr>
            </w:pPr>
            <w:r w:rsidRPr="00A10685">
              <w:rPr>
                <w:rFonts w:asciiTheme="majorHAnsi" w:hAnsiTheme="majorHAnsi"/>
                <w:b/>
                <w:color w:val="1F497D" w:themeColor="text2"/>
                <w:sz w:val="24"/>
                <w:lang w:val="en-GB"/>
              </w:rPr>
              <w:t>Cung điện Gyeongbok</w:t>
            </w:r>
            <w:r w:rsidRPr="00A10685">
              <w:rPr>
                <w:rFonts w:asciiTheme="majorHAnsi" w:hAnsiTheme="majorHAnsi"/>
                <w:color w:val="1F497D" w:themeColor="text2"/>
                <w:sz w:val="24"/>
                <w:lang w:val="en-GB"/>
              </w:rPr>
              <w:t xml:space="preserve"> – Đây là nơi ở chính của Hoàng gia trong suốt vương triều Chosun (1392- 1910).Cung điện này có 7225 phòng với thiết triều nguy nga, những sảnh đường tao nhã. </w:t>
            </w:r>
            <w:r w:rsidRPr="00A10685">
              <w:rPr>
                <w:rFonts w:asciiTheme="majorHAnsi" w:hAnsiTheme="majorHAnsi"/>
                <w:b/>
                <w:color w:val="1F497D" w:themeColor="text2"/>
                <w:sz w:val="24"/>
                <w:lang w:val="en-GB"/>
              </w:rPr>
              <w:t>Điện Gyeongbok</w:t>
            </w:r>
            <w:r w:rsidRPr="00A10685">
              <w:rPr>
                <w:rFonts w:asciiTheme="majorHAnsi" w:hAnsiTheme="majorHAnsi"/>
                <w:color w:val="1F497D" w:themeColor="text2"/>
                <w:sz w:val="24"/>
                <w:lang w:val="en-GB"/>
              </w:rPr>
              <w:t xml:space="preserve"> được coi là công trình nghệ thuật nổi tiếng có phong cách và kiến trúc độc đáo và đẹp nhất </w:t>
            </w:r>
            <w:r w:rsidRPr="00A10685">
              <w:rPr>
                <w:rFonts w:asciiTheme="majorHAnsi" w:hAnsiTheme="majorHAnsi"/>
                <w:b/>
                <w:color w:val="1F497D" w:themeColor="text2"/>
                <w:sz w:val="24"/>
                <w:lang w:val="en-GB"/>
              </w:rPr>
              <w:t xml:space="preserve">Seoul, bảo tàng Dân GianSeoul – </w:t>
            </w:r>
            <w:r w:rsidRPr="00A10685">
              <w:rPr>
                <w:rFonts w:asciiTheme="majorHAnsi" w:hAnsiTheme="majorHAnsi"/>
                <w:i/>
                <w:color w:val="1F497D" w:themeColor="text2"/>
                <w:sz w:val="24"/>
                <w:lang w:val="en-GB"/>
              </w:rPr>
              <w:t xml:space="preserve">là bảo tàng hàng đầu trưng bày văn hóa dân gian </w:t>
            </w:r>
            <w:r w:rsidRPr="00A10685">
              <w:rPr>
                <w:rFonts w:asciiTheme="majorHAnsi" w:hAnsiTheme="majorHAnsi"/>
                <w:b/>
                <w:i/>
                <w:color w:val="1F497D" w:themeColor="text2"/>
                <w:sz w:val="24"/>
                <w:lang w:val="en-GB"/>
              </w:rPr>
              <w:t>Hàn Quốc</w:t>
            </w:r>
            <w:r w:rsidRPr="00A10685">
              <w:rPr>
                <w:rFonts w:asciiTheme="majorHAnsi" w:hAnsiTheme="majorHAnsi"/>
                <w:color w:val="1F497D" w:themeColor="text2"/>
                <w:sz w:val="24"/>
                <w:lang w:val="en-GB"/>
              </w:rPr>
              <w:t>.</w:t>
            </w:r>
            <w:r>
              <w:rPr>
                <w:rFonts w:asciiTheme="majorHAnsi" w:hAnsiTheme="majorHAnsi"/>
                <w:color w:val="1F497D" w:themeColor="text2"/>
                <w:sz w:val="24"/>
                <w:lang w:val="en-GB"/>
              </w:rPr>
              <w:t xml:space="preserve"> </w:t>
            </w:r>
          </w:p>
          <w:p w:rsidR="00E31F49" w:rsidRPr="00A10685" w:rsidRDefault="00E31F49" w:rsidP="00856D12">
            <w:pPr>
              <w:spacing w:line="276" w:lineRule="auto"/>
              <w:jc w:val="both"/>
              <w:rPr>
                <w:rFonts w:asciiTheme="majorHAnsi" w:hAnsiTheme="majorHAnsi"/>
                <w:color w:val="1F497D" w:themeColor="text2"/>
              </w:rPr>
            </w:pPr>
            <w:r>
              <w:rPr>
                <w:noProof/>
              </w:rPr>
              <w:lastRenderedPageBreak/>
              <w:drawing>
                <wp:inline distT="0" distB="0" distL="0" distR="0" wp14:anchorId="79A7F024" wp14:editId="3AB48253">
                  <wp:extent cx="5753100" cy="3514725"/>
                  <wp:effectExtent l="0" t="0" r="0" b="9525"/>
                  <wp:docPr id="20" name="Picture 20" descr="Image result for Cung Äiá»n Gyeongbok  hÃ n qu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ung Äiá»n Gyeongbok  hÃ n quá»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rsidR="00E31F49" w:rsidRPr="00A10685" w:rsidRDefault="00E31F49" w:rsidP="00E31F49">
            <w:pPr>
              <w:pStyle w:val="ListParagraph"/>
              <w:numPr>
                <w:ilvl w:val="0"/>
                <w:numId w:val="38"/>
              </w:numPr>
              <w:spacing w:line="276" w:lineRule="auto"/>
              <w:ind w:left="317" w:hanging="14"/>
              <w:jc w:val="both"/>
              <w:rPr>
                <w:rFonts w:asciiTheme="majorHAnsi" w:hAnsiTheme="majorHAnsi"/>
                <w:color w:val="1F497D" w:themeColor="text2"/>
                <w:sz w:val="24"/>
                <w:lang w:val="en-GB"/>
              </w:rPr>
            </w:pPr>
            <w:r w:rsidRPr="00A10685">
              <w:rPr>
                <w:rFonts w:asciiTheme="majorHAnsi" w:hAnsiTheme="majorHAnsi"/>
                <w:color w:val="1F497D" w:themeColor="text2"/>
                <w:sz w:val="24"/>
                <w:lang w:val="en-GB"/>
              </w:rPr>
              <w:t xml:space="preserve">Thăm dòng suối </w:t>
            </w:r>
            <w:r w:rsidRPr="00A10685">
              <w:rPr>
                <w:rFonts w:asciiTheme="majorHAnsi" w:hAnsiTheme="majorHAnsi"/>
                <w:b/>
                <w:color w:val="1F497D" w:themeColor="text2"/>
                <w:sz w:val="24"/>
                <w:lang w:val="en-GB"/>
              </w:rPr>
              <w:t xml:space="preserve">Cheng Gye, </w:t>
            </w:r>
            <w:r w:rsidRPr="00A10685">
              <w:rPr>
                <w:rFonts w:asciiTheme="majorHAnsi" w:hAnsiTheme="majorHAnsi"/>
                <w:color w:val="1F497D" w:themeColor="text2"/>
                <w:sz w:val="24"/>
                <w:lang w:val="en-GB"/>
              </w:rPr>
              <w:t xml:space="preserve">quảng trường </w:t>
            </w:r>
            <w:r w:rsidRPr="00A10685">
              <w:rPr>
                <w:rFonts w:asciiTheme="majorHAnsi" w:hAnsiTheme="majorHAnsi"/>
                <w:b/>
                <w:color w:val="1F497D" w:themeColor="text2"/>
                <w:sz w:val="24"/>
                <w:lang w:val="en-GB"/>
              </w:rPr>
              <w:t>Ghwanghwamun.</w:t>
            </w:r>
          </w:p>
          <w:p w:rsidR="00E31F49" w:rsidRPr="00A10685" w:rsidRDefault="00E31F49" w:rsidP="00856D12">
            <w:pPr>
              <w:spacing w:line="276" w:lineRule="auto"/>
              <w:jc w:val="both"/>
              <w:rPr>
                <w:rFonts w:asciiTheme="majorHAnsi" w:hAnsiTheme="majorHAnsi"/>
                <w:b/>
                <w:color w:val="1F497D" w:themeColor="text2"/>
                <w:u w:val="single"/>
                <w:lang w:val="vi-VN"/>
              </w:rPr>
            </w:pPr>
            <w:r w:rsidRPr="00A10685">
              <w:rPr>
                <w:rFonts w:asciiTheme="majorHAnsi" w:hAnsiTheme="majorHAnsi"/>
                <w:b/>
                <w:color w:val="1F497D" w:themeColor="text2"/>
                <w:u w:val="single"/>
                <w:lang w:val="vi-VN"/>
              </w:rPr>
              <w:t xml:space="preserve">Buổi Trưa: </w:t>
            </w:r>
          </w:p>
          <w:p w:rsidR="00E31F49" w:rsidRPr="00A10685" w:rsidRDefault="00E31F49" w:rsidP="00856D12">
            <w:pPr>
              <w:spacing w:line="276" w:lineRule="auto"/>
              <w:ind w:left="303"/>
              <w:rPr>
                <w:rFonts w:asciiTheme="majorHAnsi" w:hAnsiTheme="majorHAnsi"/>
                <w:color w:val="1F497D" w:themeColor="text2"/>
              </w:rPr>
            </w:pPr>
            <w:r w:rsidRPr="00A10685">
              <w:rPr>
                <w:rFonts w:asciiTheme="majorHAnsi" w:hAnsiTheme="majorHAnsi"/>
                <w:color w:val="1F497D" w:themeColor="text2"/>
              </w:rPr>
              <w:t>Ăn trưa tại nhà hàng –</w:t>
            </w:r>
            <w:r w:rsidRPr="00A10685">
              <w:rPr>
                <w:rStyle w:val="Strong"/>
                <w:rFonts w:asciiTheme="majorHAnsi" w:hAnsiTheme="majorHAnsi"/>
                <w:color w:val="1F497D" w:themeColor="text2"/>
                <w:szCs w:val="20"/>
                <w:shd w:val="clear" w:color="auto" w:fill="FFFFFF"/>
              </w:rPr>
              <w:t xml:space="preserve"> Gà tần sâm Hàn Quốc</w:t>
            </w:r>
          </w:p>
          <w:p w:rsidR="00E31F49" w:rsidRPr="00A10685" w:rsidRDefault="00E31F49" w:rsidP="00E31F49">
            <w:pPr>
              <w:pStyle w:val="ListParagraph"/>
              <w:numPr>
                <w:ilvl w:val="0"/>
                <w:numId w:val="38"/>
              </w:numPr>
              <w:spacing w:line="276" w:lineRule="auto"/>
              <w:ind w:hanging="117"/>
              <w:rPr>
                <w:rFonts w:asciiTheme="majorHAnsi" w:hAnsiTheme="majorHAnsi"/>
                <w:b/>
                <w:color w:val="1F497D" w:themeColor="text2"/>
                <w:sz w:val="24"/>
                <w:lang w:val="en-GB"/>
              </w:rPr>
            </w:pPr>
            <w:r w:rsidRPr="00A10685">
              <w:rPr>
                <w:rFonts w:asciiTheme="majorHAnsi" w:hAnsiTheme="majorHAnsi"/>
                <w:color w:val="1F497D" w:themeColor="text2"/>
                <w:sz w:val="24"/>
                <w:lang w:val="en-GB"/>
              </w:rPr>
              <w:t xml:space="preserve">Quý khách tha hồ mua sắm tại cửa hàng </w:t>
            </w:r>
            <w:r w:rsidRPr="00A10685">
              <w:rPr>
                <w:rFonts w:asciiTheme="majorHAnsi" w:hAnsiTheme="majorHAnsi"/>
                <w:b/>
                <w:color w:val="1F497D" w:themeColor="text2"/>
                <w:sz w:val="24"/>
                <w:lang w:val="en-GB"/>
              </w:rPr>
              <w:t>Mỹ phẩm và Nhân sâm nổi tiếng Hàn Quốc</w:t>
            </w:r>
            <w:r w:rsidRPr="00A10685">
              <w:rPr>
                <w:rFonts w:asciiTheme="majorHAnsi" w:hAnsiTheme="majorHAnsi"/>
                <w:color w:val="1F497D" w:themeColor="text2"/>
                <w:sz w:val="24"/>
                <w:lang w:val="en-GB"/>
              </w:rPr>
              <w:t xml:space="preserve">, </w:t>
            </w:r>
            <w:r w:rsidRPr="00A10685">
              <w:rPr>
                <w:rFonts w:asciiTheme="majorHAnsi" w:hAnsiTheme="majorHAnsi"/>
                <w:b/>
                <w:color w:val="1F497D" w:themeColor="text2"/>
                <w:sz w:val="24"/>
                <w:lang w:val="en-GB"/>
              </w:rPr>
              <w:t>thuốc bổ trợ gan từ thảo dược thiên nhiên</w:t>
            </w:r>
            <w:r w:rsidRPr="00A10685">
              <w:rPr>
                <w:rFonts w:asciiTheme="majorHAnsi" w:hAnsiTheme="majorHAnsi"/>
                <w:color w:val="1F497D" w:themeColor="text2"/>
                <w:sz w:val="24"/>
                <w:lang w:val="en-GB"/>
              </w:rPr>
              <w:t xml:space="preserve">. Cửa hàng miễn phí thuế tại </w:t>
            </w:r>
            <w:r w:rsidRPr="00A10685">
              <w:rPr>
                <w:rFonts w:asciiTheme="majorHAnsi" w:hAnsiTheme="majorHAnsi"/>
                <w:b/>
                <w:color w:val="1F497D" w:themeColor="text2"/>
                <w:sz w:val="24"/>
                <w:lang w:val="vi-VN"/>
              </w:rPr>
              <w:t>Shinsegae</w:t>
            </w:r>
            <w:r w:rsidRPr="00A10685">
              <w:rPr>
                <w:rFonts w:asciiTheme="majorHAnsi" w:hAnsiTheme="majorHAnsi"/>
                <w:b/>
                <w:color w:val="1F497D" w:themeColor="text2"/>
                <w:sz w:val="24"/>
                <w:lang w:val="en-GB"/>
              </w:rPr>
              <w:t xml:space="preserve">, Dongwha </w:t>
            </w:r>
            <w:r w:rsidRPr="00A10685">
              <w:rPr>
                <w:rFonts w:asciiTheme="majorHAnsi" w:hAnsiTheme="majorHAnsi"/>
                <w:b/>
                <w:color w:val="1F497D" w:themeColor="text2"/>
                <w:sz w:val="24"/>
                <w:lang w:val="vi-VN"/>
              </w:rPr>
              <w:t>Duty Free.</w:t>
            </w:r>
          </w:p>
          <w:p w:rsidR="00E31F49" w:rsidRPr="00A10685" w:rsidRDefault="00E31F49" w:rsidP="00E31F49">
            <w:pPr>
              <w:pStyle w:val="ListParagraph"/>
              <w:numPr>
                <w:ilvl w:val="0"/>
                <w:numId w:val="38"/>
              </w:numPr>
              <w:spacing w:line="276" w:lineRule="auto"/>
              <w:ind w:hanging="117"/>
              <w:rPr>
                <w:rFonts w:asciiTheme="majorHAnsi" w:hAnsiTheme="majorHAnsi"/>
                <w:b/>
                <w:color w:val="1F497D" w:themeColor="text2"/>
                <w:sz w:val="24"/>
                <w:lang w:val="en-GB"/>
              </w:rPr>
            </w:pPr>
            <w:r w:rsidRPr="00A10685">
              <w:rPr>
                <w:rFonts w:asciiTheme="majorHAnsi" w:hAnsiTheme="majorHAnsi"/>
                <w:b/>
                <w:color w:val="1F497D" w:themeColor="text2"/>
                <w:sz w:val="24"/>
                <w:lang w:val="en-GB"/>
              </w:rPr>
              <w:t xml:space="preserve">Quý khách thưởng thức show nghệ thuật Nanta Show </w:t>
            </w:r>
            <w:r w:rsidRPr="00A10685">
              <w:rPr>
                <w:rFonts w:asciiTheme="majorHAnsi" w:hAnsiTheme="majorHAnsi"/>
                <w:color w:val="1F497D" w:themeColor="text2"/>
                <w:sz w:val="24"/>
                <w:shd w:val="clear" w:color="auto" w:fill="FFFFFF"/>
              </w:rPr>
              <w:t>- là một trong những show diễn thú vị nhất thu hút không chỉ khán giả nước ngoài mà còn hấp dẫn cả người dân trong nước. Đều đặn mỗi ngày 2 suất diễn trong một nhà hát nhỏ nằm giữa một con phố sầm uất, suốt từ năm 1997 đến nay, </w:t>
            </w:r>
            <w:r w:rsidRPr="00A10685">
              <w:rPr>
                <w:rFonts w:asciiTheme="majorHAnsi" w:hAnsiTheme="majorHAnsi"/>
                <w:color w:val="1F497D" w:themeColor="text2"/>
                <w:sz w:val="24"/>
                <w:bdr w:val="none" w:sz="0" w:space="0" w:color="auto" w:frame="1"/>
                <w:shd w:val="clear" w:color="auto" w:fill="FFFFFF"/>
              </w:rPr>
              <w:t>Cookin' Nanta đã thu hút hàng triệu khán giả với một chương trình cực kỳ hấp dẫn.</w:t>
            </w:r>
          </w:p>
          <w:p w:rsidR="00E31F49" w:rsidRPr="00A10685" w:rsidRDefault="00E31F49" w:rsidP="00856D12">
            <w:pPr>
              <w:spacing w:line="276" w:lineRule="auto"/>
              <w:jc w:val="both"/>
              <w:rPr>
                <w:rFonts w:asciiTheme="majorHAnsi" w:hAnsiTheme="majorHAnsi"/>
                <w:b/>
                <w:color w:val="1F497D" w:themeColor="text2"/>
                <w:u w:val="single"/>
                <w:lang w:val="vi-VN"/>
              </w:rPr>
            </w:pPr>
            <w:r w:rsidRPr="00A10685">
              <w:rPr>
                <w:rFonts w:asciiTheme="majorHAnsi" w:hAnsiTheme="majorHAnsi"/>
                <w:b/>
                <w:color w:val="1F497D" w:themeColor="text2"/>
                <w:u w:val="single"/>
                <w:lang w:val="vi-VN"/>
              </w:rPr>
              <w:t xml:space="preserve">Buổi Tối: </w:t>
            </w:r>
          </w:p>
          <w:p w:rsidR="00E31F49" w:rsidRPr="00A10685" w:rsidRDefault="00E31F49" w:rsidP="00856D12">
            <w:pPr>
              <w:spacing w:line="276" w:lineRule="auto"/>
              <w:ind w:left="303"/>
              <w:rPr>
                <w:rFonts w:asciiTheme="majorHAnsi" w:hAnsiTheme="majorHAnsi"/>
                <w:b/>
                <w:color w:val="1F497D" w:themeColor="text2"/>
              </w:rPr>
            </w:pPr>
            <w:r w:rsidRPr="00A10685">
              <w:rPr>
                <w:rFonts w:asciiTheme="majorHAnsi" w:hAnsiTheme="majorHAnsi"/>
                <w:color w:val="1F497D" w:themeColor="text2"/>
              </w:rPr>
              <w:t xml:space="preserve">Đoàn ăn tối tại nhà hàng </w:t>
            </w:r>
            <w:r w:rsidRPr="00A10685">
              <w:rPr>
                <w:rFonts w:asciiTheme="majorHAnsi" w:hAnsiTheme="majorHAnsi"/>
                <w:b/>
                <w:color w:val="1F497D" w:themeColor="text2"/>
              </w:rPr>
              <w:t>Hàn Quốc, Cá nướng</w:t>
            </w:r>
          </w:p>
          <w:p w:rsidR="00E31F49" w:rsidRPr="00A10685" w:rsidRDefault="00E31F49" w:rsidP="00856D12">
            <w:pPr>
              <w:spacing w:line="276" w:lineRule="auto"/>
              <w:rPr>
                <w:rFonts w:asciiTheme="majorHAnsi" w:hAnsiTheme="majorHAnsi"/>
                <w:color w:val="1F497D" w:themeColor="text2"/>
                <w:u w:val="single"/>
              </w:rPr>
            </w:pPr>
            <w:r w:rsidRPr="00A10685">
              <w:rPr>
                <w:rFonts w:asciiTheme="majorHAnsi" w:hAnsiTheme="majorHAnsi"/>
                <w:color w:val="1F497D" w:themeColor="text2"/>
              </w:rPr>
              <w:t xml:space="preserve">Nghỉ đêm tại khách sạn </w:t>
            </w:r>
            <w:r w:rsidRPr="00A10685">
              <w:rPr>
                <w:rFonts w:asciiTheme="majorHAnsi" w:hAnsiTheme="majorHAnsi"/>
                <w:b/>
                <w:color w:val="1F497D" w:themeColor="text2"/>
              </w:rPr>
              <w:t xml:space="preserve">4* Recenz hotel </w:t>
            </w:r>
            <w:r w:rsidRPr="00A10685">
              <w:rPr>
                <w:rFonts w:asciiTheme="majorHAnsi" w:hAnsiTheme="majorHAnsi"/>
                <w:color w:val="1F497D" w:themeColor="text2"/>
              </w:rPr>
              <w:t>hoặc khách sạn tương đương</w:t>
            </w:r>
          </w:p>
        </w:tc>
      </w:tr>
      <w:tr w:rsidR="00E31F49" w:rsidRPr="00A10685" w:rsidTr="00856D12">
        <w:trPr>
          <w:trHeight w:val="428"/>
        </w:trPr>
        <w:tc>
          <w:tcPr>
            <w:tcW w:w="1335" w:type="dxa"/>
          </w:tcPr>
          <w:p w:rsidR="00E31F49" w:rsidRPr="00A10685" w:rsidRDefault="00E31F49" w:rsidP="00856D12">
            <w:pPr>
              <w:spacing w:line="276" w:lineRule="auto"/>
              <w:rPr>
                <w:rFonts w:asciiTheme="majorHAnsi" w:hAnsiTheme="majorHAnsi"/>
                <w:b/>
                <w:color w:val="1F497D" w:themeColor="text2"/>
                <w:sz w:val="22"/>
                <w:szCs w:val="22"/>
                <w:u w:val="single"/>
              </w:rPr>
            </w:pPr>
            <w:r w:rsidRPr="00A10685">
              <w:rPr>
                <w:rFonts w:asciiTheme="majorHAnsi" w:hAnsiTheme="majorHAnsi"/>
                <w:b/>
                <w:color w:val="1F497D" w:themeColor="text2"/>
                <w:sz w:val="22"/>
                <w:szCs w:val="22"/>
                <w:u w:val="single"/>
              </w:rPr>
              <w:lastRenderedPageBreak/>
              <w:t>NGÀY 05</w:t>
            </w:r>
          </w:p>
        </w:tc>
        <w:tc>
          <w:tcPr>
            <w:tcW w:w="9285" w:type="dxa"/>
          </w:tcPr>
          <w:p w:rsidR="00E31F49" w:rsidRPr="00A10685" w:rsidRDefault="00E31F49" w:rsidP="00856D12">
            <w:pPr>
              <w:spacing w:line="276" w:lineRule="auto"/>
              <w:rPr>
                <w:rFonts w:asciiTheme="majorHAnsi" w:hAnsiTheme="majorHAnsi"/>
                <w:b/>
                <w:color w:val="1F497D" w:themeColor="text2"/>
                <w:u w:val="single"/>
              </w:rPr>
            </w:pPr>
            <w:r w:rsidRPr="00A10685">
              <w:rPr>
                <w:rFonts w:asciiTheme="majorHAnsi" w:hAnsiTheme="majorHAnsi"/>
                <w:b/>
                <w:color w:val="1F497D" w:themeColor="text2"/>
                <w:u w:val="single"/>
              </w:rPr>
              <w:t>SEOUL - HÀ NÔI ( ĂN SÁNG / TRƯA )</w:t>
            </w:r>
          </w:p>
          <w:p w:rsidR="00E31F49" w:rsidRPr="00A10685" w:rsidRDefault="00E31F49" w:rsidP="00856D12">
            <w:pPr>
              <w:pStyle w:val="NoSpacing"/>
              <w:rPr>
                <w:rFonts w:asciiTheme="majorHAnsi" w:hAnsiTheme="majorHAnsi"/>
                <w:color w:val="1F497D" w:themeColor="text2"/>
              </w:rPr>
            </w:pPr>
            <w:r w:rsidRPr="00A10685">
              <w:rPr>
                <w:rFonts w:asciiTheme="majorHAnsi" w:hAnsiTheme="majorHAnsi"/>
                <w:color w:val="1F497D" w:themeColor="text2"/>
              </w:rPr>
              <w:t>Quý khách ăn sáng và trả phòng khách sạn.</w:t>
            </w:r>
          </w:p>
          <w:p w:rsidR="00E31F49" w:rsidRPr="00A10685" w:rsidRDefault="00E31F49" w:rsidP="00856D12">
            <w:pPr>
              <w:pStyle w:val="NoSpacing"/>
              <w:rPr>
                <w:rFonts w:asciiTheme="majorHAnsi" w:hAnsiTheme="majorHAnsi"/>
                <w:color w:val="1F497D" w:themeColor="text2"/>
              </w:rPr>
            </w:pPr>
            <w:r w:rsidRPr="00A10685">
              <w:rPr>
                <w:rFonts w:asciiTheme="majorHAnsi" w:hAnsiTheme="majorHAnsi"/>
                <w:color w:val="1F497D" w:themeColor="text2"/>
              </w:rPr>
              <w:t xml:space="preserve">Xe đón quý khách và đưa đi tham quan Làng văn hóa </w:t>
            </w:r>
            <w:r w:rsidRPr="00A10685">
              <w:rPr>
                <w:rFonts w:asciiTheme="majorHAnsi" w:hAnsiTheme="majorHAnsi"/>
                <w:b/>
                <w:color w:val="1F497D" w:themeColor="text2"/>
              </w:rPr>
              <w:t>Nam San Hanok,</w:t>
            </w:r>
            <w:r w:rsidRPr="00A10685">
              <w:rPr>
                <w:rFonts w:asciiTheme="majorHAnsi" w:hAnsiTheme="majorHAnsi"/>
                <w:color w:val="1F497D" w:themeColor="text2"/>
              </w:rPr>
              <w:t xml:space="preserve"> tháp truyền hình Nam San, ngắm cảnh toàn Seoul (chi phí lên đỉnh tháp tự túc) thăm dòng suối </w:t>
            </w:r>
            <w:r w:rsidRPr="00A10685">
              <w:rPr>
                <w:rFonts w:asciiTheme="majorHAnsi" w:hAnsiTheme="majorHAnsi"/>
                <w:b/>
                <w:color w:val="1F497D" w:themeColor="text2"/>
              </w:rPr>
              <w:t>Cheng Gye</w:t>
            </w:r>
            <w:r w:rsidRPr="00A10685">
              <w:rPr>
                <w:rFonts w:asciiTheme="majorHAnsi" w:hAnsiTheme="majorHAnsi"/>
                <w:color w:val="1F497D" w:themeColor="text2"/>
              </w:rPr>
              <w:t xml:space="preserve"> </w:t>
            </w:r>
          </w:p>
          <w:p w:rsidR="00E31F49" w:rsidRPr="00A10685" w:rsidRDefault="00E31F49" w:rsidP="00856D12">
            <w:pPr>
              <w:pStyle w:val="NoSpacing"/>
              <w:rPr>
                <w:rFonts w:asciiTheme="majorHAnsi" w:hAnsiTheme="majorHAnsi"/>
                <w:color w:val="1F497D" w:themeColor="text2"/>
              </w:rPr>
            </w:pPr>
            <w:r w:rsidRPr="00A10685">
              <w:rPr>
                <w:rFonts w:asciiTheme="majorHAnsi" w:hAnsiTheme="majorHAnsi"/>
                <w:color w:val="1F497D" w:themeColor="text2"/>
              </w:rPr>
              <w:t xml:space="preserve">Đoàn ăn trưa tại nhà hàng </w:t>
            </w:r>
            <w:r w:rsidRPr="00A10685">
              <w:rPr>
                <w:rFonts w:asciiTheme="majorHAnsi" w:hAnsiTheme="majorHAnsi"/>
                <w:b/>
                <w:color w:val="1F497D" w:themeColor="text2"/>
              </w:rPr>
              <w:t>Hàn Quốc.</w:t>
            </w:r>
          </w:p>
          <w:p w:rsidR="00E31F49" w:rsidRPr="00A10685" w:rsidRDefault="00E31F49" w:rsidP="00856D12">
            <w:pPr>
              <w:pStyle w:val="NoSpacing"/>
              <w:rPr>
                <w:rFonts w:asciiTheme="majorHAnsi" w:hAnsiTheme="majorHAnsi"/>
                <w:b/>
                <w:color w:val="1F497D" w:themeColor="text2"/>
              </w:rPr>
            </w:pPr>
            <w:r w:rsidRPr="00A10685">
              <w:rPr>
                <w:rFonts w:asciiTheme="majorHAnsi" w:hAnsiTheme="majorHAnsi"/>
                <w:color w:val="1F497D" w:themeColor="text2"/>
              </w:rPr>
              <w:t xml:space="preserve">Sau bữa trưa xe đưa đoàn đi  mua sắm tại cửa hàng miễn thuế </w:t>
            </w:r>
            <w:r w:rsidRPr="00A10685">
              <w:rPr>
                <w:rFonts w:asciiTheme="majorHAnsi" w:hAnsiTheme="majorHAnsi"/>
                <w:b/>
                <w:color w:val="1F497D" w:themeColor="text2"/>
              </w:rPr>
              <w:t>Shinsegae Duty Free, Donghwa …</w:t>
            </w:r>
          </w:p>
          <w:p w:rsidR="00E31F49" w:rsidRDefault="00E31F49" w:rsidP="00856D12">
            <w:pPr>
              <w:spacing w:line="276" w:lineRule="auto"/>
              <w:rPr>
                <w:rFonts w:asciiTheme="majorHAnsi" w:hAnsiTheme="majorHAnsi"/>
                <w:b/>
                <w:color w:val="1F497D" w:themeColor="text2"/>
                <w:szCs w:val="26"/>
              </w:rPr>
            </w:pPr>
            <w:r w:rsidRPr="00A10685">
              <w:rPr>
                <w:rFonts w:asciiTheme="majorHAnsi" w:hAnsiTheme="majorHAnsi"/>
                <w:color w:val="1F497D" w:themeColor="text2"/>
              </w:rPr>
              <w:t>Sau đó xe đưa Quý khách ra</w:t>
            </w:r>
            <w:r>
              <w:rPr>
                <w:rFonts w:asciiTheme="majorHAnsi" w:hAnsiTheme="majorHAnsi"/>
                <w:color w:val="1F497D" w:themeColor="text2"/>
              </w:rPr>
              <w:t xml:space="preserve"> sân bay Incheon đáp chuyến bay</w:t>
            </w:r>
            <w:r w:rsidRPr="00A10685">
              <w:rPr>
                <w:rFonts w:asciiTheme="majorHAnsi" w:hAnsiTheme="majorHAnsi"/>
                <w:color w:val="1F497D" w:themeColor="text2"/>
              </w:rPr>
              <w:t>:</w:t>
            </w:r>
            <w:r w:rsidRPr="00A10685">
              <w:rPr>
                <w:rFonts w:asciiTheme="majorHAnsi" w:hAnsiTheme="majorHAnsi"/>
                <w:b/>
                <w:color w:val="1F497D" w:themeColor="text2"/>
                <w:szCs w:val="26"/>
                <w:shd w:val="clear" w:color="auto" w:fill="FFFFFF"/>
              </w:rPr>
              <w:t xml:space="preserve"> VN 415</w:t>
            </w:r>
            <w:r w:rsidRPr="00A10685">
              <w:rPr>
                <w:rFonts w:asciiTheme="majorHAnsi" w:hAnsiTheme="majorHAnsi"/>
                <w:b/>
                <w:color w:val="1F497D" w:themeColor="text2"/>
                <w:szCs w:val="26"/>
              </w:rPr>
              <w:t xml:space="preserve"> (</w:t>
            </w:r>
            <w:r w:rsidRPr="00A10685">
              <w:rPr>
                <w:rFonts w:asciiTheme="majorHAnsi" w:hAnsiTheme="majorHAnsi"/>
                <w:b/>
                <w:color w:val="1F497D" w:themeColor="text2"/>
                <w:szCs w:val="26"/>
                <w:shd w:val="clear" w:color="auto" w:fill="FFFFFF"/>
              </w:rPr>
              <w:t>1805 - 2025</w:t>
            </w:r>
            <w:r w:rsidRPr="00A10685">
              <w:rPr>
                <w:rFonts w:asciiTheme="majorHAnsi" w:hAnsiTheme="majorHAnsi"/>
                <w:b/>
                <w:color w:val="1F497D" w:themeColor="text2"/>
                <w:szCs w:val="26"/>
              </w:rPr>
              <w:t>)</w:t>
            </w:r>
            <w:r>
              <w:rPr>
                <w:rFonts w:asciiTheme="majorHAnsi" w:hAnsiTheme="majorHAnsi"/>
                <w:b/>
                <w:color w:val="1F497D" w:themeColor="text2"/>
                <w:szCs w:val="26"/>
              </w:rPr>
              <w:t xml:space="preserve">. </w:t>
            </w:r>
          </w:p>
          <w:p w:rsidR="00E31F49" w:rsidRPr="00A10685" w:rsidRDefault="00E31F49" w:rsidP="00856D12">
            <w:pPr>
              <w:spacing w:line="276" w:lineRule="auto"/>
              <w:rPr>
                <w:rFonts w:asciiTheme="majorHAnsi" w:hAnsiTheme="majorHAnsi"/>
                <w:color w:val="1F497D" w:themeColor="text2"/>
              </w:rPr>
            </w:pPr>
            <w:r>
              <w:rPr>
                <w:noProof/>
              </w:rPr>
              <w:lastRenderedPageBreak/>
              <w:drawing>
                <wp:inline distT="0" distB="0" distL="0" distR="0" wp14:anchorId="74766467" wp14:editId="7CF6B395">
                  <wp:extent cx="5712803" cy="3038475"/>
                  <wp:effectExtent l="0" t="0" r="2540" b="0"/>
                  <wp:docPr id="21"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811" cy="3039011"/>
                          </a:xfrm>
                          <a:prstGeom prst="rect">
                            <a:avLst/>
                          </a:prstGeom>
                          <a:noFill/>
                          <a:ln>
                            <a:noFill/>
                          </a:ln>
                        </pic:spPr>
                      </pic:pic>
                    </a:graphicData>
                  </a:graphic>
                </wp:inline>
              </w:drawing>
            </w:r>
          </w:p>
          <w:p w:rsidR="00E31F49" w:rsidRDefault="00E31F49" w:rsidP="00856D12">
            <w:pPr>
              <w:pStyle w:val="NoSpacing"/>
              <w:rPr>
                <w:rFonts w:asciiTheme="majorHAnsi" w:hAnsiTheme="majorHAnsi"/>
                <w:color w:val="1F497D" w:themeColor="text2"/>
              </w:rPr>
            </w:pPr>
            <w:r w:rsidRPr="00A10685">
              <w:rPr>
                <w:rFonts w:asciiTheme="majorHAnsi" w:hAnsiTheme="majorHAnsi"/>
                <w:color w:val="1F497D" w:themeColor="text2"/>
              </w:rPr>
              <w:t>Đến sân bay Nội Bài xe đón trở về trung tâm thành phố. Chia tay và hẹn Quý khách trên những hành trình tiếp theo.</w:t>
            </w:r>
            <w:r>
              <w:rPr>
                <w:rFonts w:asciiTheme="majorHAnsi" w:hAnsiTheme="majorHAnsi"/>
                <w:color w:val="1F497D" w:themeColor="text2"/>
              </w:rPr>
              <w:t xml:space="preserve"> </w:t>
            </w:r>
            <w:r w:rsidRPr="00A10685">
              <w:rPr>
                <w:rFonts w:asciiTheme="majorHAnsi" w:hAnsiTheme="majorHAnsi"/>
                <w:color w:val="1F497D" w:themeColor="text2"/>
              </w:rPr>
              <w:sym w:font="Wingdings" w:char="F04A"/>
            </w:r>
            <w:r>
              <w:rPr>
                <w:rFonts w:asciiTheme="majorHAnsi" w:hAnsiTheme="majorHAnsi"/>
                <w:color w:val="1F497D" w:themeColor="text2"/>
              </w:rPr>
              <w:t xml:space="preserve"> </w:t>
            </w:r>
          </w:p>
          <w:p w:rsidR="00E31F49" w:rsidRPr="00A10685" w:rsidRDefault="00E31F49" w:rsidP="00856D12">
            <w:pPr>
              <w:pStyle w:val="NoSpacing"/>
              <w:rPr>
                <w:rFonts w:asciiTheme="majorHAnsi" w:hAnsiTheme="majorHAnsi"/>
                <w:color w:val="1F497D" w:themeColor="text2"/>
              </w:rPr>
            </w:pPr>
          </w:p>
        </w:tc>
      </w:tr>
    </w:tbl>
    <w:p w:rsidR="00E31F49" w:rsidRDefault="00E31F49" w:rsidP="00E31F49">
      <w:pPr>
        <w:tabs>
          <w:tab w:val="left" w:pos="0"/>
        </w:tabs>
        <w:spacing w:line="276" w:lineRule="auto"/>
        <w:ind w:right="212"/>
        <w:jc w:val="center"/>
        <w:rPr>
          <w:b/>
          <w:sz w:val="28"/>
          <w:szCs w:val="28"/>
        </w:rPr>
      </w:pPr>
    </w:p>
    <w:p w:rsidR="00E31F49" w:rsidRPr="00755FFC" w:rsidRDefault="00E31F49" w:rsidP="00E31F49">
      <w:pPr>
        <w:tabs>
          <w:tab w:val="left" w:pos="0"/>
        </w:tabs>
        <w:spacing w:line="276" w:lineRule="auto"/>
        <w:ind w:right="212"/>
        <w:jc w:val="center"/>
        <w:rPr>
          <w:b/>
          <w:sz w:val="40"/>
          <w:szCs w:val="28"/>
        </w:rPr>
      </w:pPr>
      <w:r w:rsidRPr="00755FFC">
        <w:rPr>
          <w:b/>
          <w:sz w:val="40"/>
          <w:szCs w:val="28"/>
        </w:rPr>
        <w:t xml:space="preserve">BÁO GIÁ TOUR </w:t>
      </w:r>
    </w:p>
    <w:p w:rsidR="00E31F49" w:rsidRPr="00755FFC" w:rsidRDefault="00E31F49" w:rsidP="00E31F49">
      <w:pPr>
        <w:tabs>
          <w:tab w:val="left" w:pos="0"/>
        </w:tabs>
        <w:spacing w:line="276" w:lineRule="auto"/>
        <w:ind w:right="212"/>
        <w:jc w:val="center"/>
        <w:rPr>
          <w:b/>
          <w:i/>
        </w:rPr>
      </w:pPr>
      <w:r w:rsidRPr="00755FFC">
        <w:rPr>
          <w:b/>
          <w:i/>
        </w:rPr>
        <w:t>(Giá</w:t>
      </w:r>
      <w:r>
        <w:rPr>
          <w:b/>
          <w:i/>
        </w:rPr>
        <w:t xml:space="preserve"> trọn gói</w:t>
      </w:r>
      <w:r w:rsidRPr="00755FFC">
        <w:rPr>
          <w:b/>
          <w:i/>
        </w:rPr>
        <w:t xml:space="preserve"> áp dụng cho đoàn ghép từ 20 khách)</w:t>
      </w:r>
    </w:p>
    <w:tbl>
      <w:tblPr>
        <w:tblW w:w="7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77"/>
        <w:gridCol w:w="2223"/>
      </w:tblGrid>
      <w:tr w:rsidR="00E31F49" w:rsidRPr="007B07C2" w:rsidTr="00856D12">
        <w:trPr>
          <w:trHeight w:val="458"/>
          <w:jc w:val="center"/>
        </w:trPr>
        <w:tc>
          <w:tcPr>
            <w:tcW w:w="4977" w:type="dxa"/>
            <w:tcMar>
              <w:top w:w="100" w:type="dxa"/>
              <w:left w:w="100" w:type="dxa"/>
              <w:bottom w:w="100" w:type="dxa"/>
              <w:right w:w="100" w:type="dxa"/>
            </w:tcMar>
            <w:vAlign w:val="center"/>
          </w:tcPr>
          <w:p w:rsidR="00E31F49" w:rsidRPr="00EA1F18" w:rsidRDefault="00E31F49" w:rsidP="00856D12">
            <w:pPr>
              <w:rPr>
                <w:b/>
              </w:rPr>
            </w:pPr>
            <w:r w:rsidRPr="00EA1F18">
              <w:rPr>
                <w:b/>
                <w:sz w:val="26"/>
              </w:rPr>
              <w:t xml:space="preserve">NGƯỜI LỚN </w:t>
            </w:r>
            <w:r>
              <w:rPr>
                <w:b/>
                <w:sz w:val="26"/>
              </w:rPr>
              <w:t>(từ 12 tuổi trở lên</w:t>
            </w:r>
            <w:r w:rsidRPr="00EA1F18">
              <w:rPr>
                <w:b/>
                <w:sz w:val="26"/>
              </w:rPr>
              <w:t>)</w:t>
            </w:r>
          </w:p>
        </w:tc>
        <w:tc>
          <w:tcPr>
            <w:tcW w:w="2223" w:type="dxa"/>
            <w:tcMar>
              <w:top w:w="100" w:type="dxa"/>
              <w:left w:w="100" w:type="dxa"/>
              <w:bottom w:w="100" w:type="dxa"/>
              <w:right w:w="100" w:type="dxa"/>
            </w:tcMar>
            <w:vAlign w:val="center"/>
          </w:tcPr>
          <w:p w:rsidR="00E31F49" w:rsidRPr="00EA1F18" w:rsidRDefault="00E31F49" w:rsidP="00856D12">
            <w:pPr>
              <w:rPr>
                <w:b/>
              </w:rPr>
            </w:pPr>
            <w:r>
              <w:rPr>
                <w:b/>
              </w:rPr>
              <w:t>13.990.000 VNĐ</w:t>
            </w:r>
          </w:p>
        </w:tc>
      </w:tr>
      <w:tr w:rsidR="00E31F49" w:rsidRPr="007B07C2" w:rsidTr="00856D12">
        <w:trPr>
          <w:trHeight w:val="548"/>
          <w:jc w:val="center"/>
        </w:trPr>
        <w:tc>
          <w:tcPr>
            <w:tcW w:w="4977" w:type="dxa"/>
            <w:tcMar>
              <w:top w:w="100" w:type="dxa"/>
              <w:left w:w="100" w:type="dxa"/>
              <w:bottom w:w="100" w:type="dxa"/>
              <w:right w:w="100" w:type="dxa"/>
            </w:tcMar>
            <w:vAlign w:val="center"/>
          </w:tcPr>
          <w:p w:rsidR="00E31F49" w:rsidRPr="00EA1F18" w:rsidRDefault="00E31F49" w:rsidP="00856D12">
            <w:pPr>
              <w:rPr>
                <w:b/>
              </w:rPr>
            </w:pPr>
            <w:r w:rsidRPr="00EA1F18">
              <w:rPr>
                <w:b/>
                <w:sz w:val="26"/>
              </w:rPr>
              <w:t xml:space="preserve">TRẺ EM </w:t>
            </w:r>
            <w:r>
              <w:rPr>
                <w:b/>
                <w:sz w:val="26"/>
              </w:rPr>
              <w:t>(từ 09 tuổi - dưới 12 tuổi</w:t>
            </w:r>
            <w:r w:rsidRPr="00EA1F18">
              <w:rPr>
                <w:b/>
                <w:sz w:val="26"/>
              </w:rPr>
              <w:t>)</w:t>
            </w:r>
          </w:p>
        </w:tc>
        <w:tc>
          <w:tcPr>
            <w:tcW w:w="2223" w:type="dxa"/>
            <w:tcMar>
              <w:top w:w="100" w:type="dxa"/>
              <w:left w:w="100" w:type="dxa"/>
              <w:bottom w:w="100" w:type="dxa"/>
              <w:right w:w="100" w:type="dxa"/>
            </w:tcMar>
            <w:vAlign w:val="center"/>
          </w:tcPr>
          <w:p w:rsidR="00E31F49" w:rsidRPr="00EA1F18" w:rsidRDefault="00E31F49" w:rsidP="00856D12">
            <w:pPr>
              <w:rPr>
                <w:b/>
              </w:rPr>
            </w:pPr>
            <w:r>
              <w:rPr>
                <w:b/>
                <w:sz w:val="26"/>
              </w:rPr>
              <w:t xml:space="preserve">11.890.000 </w:t>
            </w:r>
            <w:r>
              <w:rPr>
                <w:b/>
              </w:rPr>
              <w:t>VNĐ</w:t>
            </w:r>
          </w:p>
        </w:tc>
      </w:tr>
      <w:tr w:rsidR="00E31F49" w:rsidRPr="007B07C2" w:rsidTr="00856D12">
        <w:trPr>
          <w:trHeight w:val="359"/>
          <w:jc w:val="center"/>
        </w:trPr>
        <w:tc>
          <w:tcPr>
            <w:tcW w:w="4977" w:type="dxa"/>
            <w:tcMar>
              <w:top w:w="100" w:type="dxa"/>
              <w:left w:w="100" w:type="dxa"/>
              <w:bottom w:w="100" w:type="dxa"/>
              <w:right w:w="100" w:type="dxa"/>
            </w:tcMar>
            <w:vAlign w:val="center"/>
          </w:tcPr>
          <w:p w:rsidR="00E31F49" w:rsidRPr="00EA1F18" w:rsidRDefault="00E31F49" w:rsidP="00856D12">
            <w:pPr>
              <w:rPr>
                <w:b/>
              </w:rPr>
            </w:pPr>
            <w:r w:rsidRPr="00EA1F18">
              <w:rPr>
                <w:b/>
                <w:sz w:val="26"/>
              </w:rPr>
              <w:t xml:space="preserve">TRẺ EM </w:t>
            </w:r>
            <w:r>
              <w:rPr>
                <w:b/>
                <w:sz w:val="26"/>
              </w:rPr>
              <w:t>(dưới 02 tuổi</w:t>
            </w:r>
            <w:r w:rsidRPr="00EA1F18">
              <w:rPr>
                <w:b/>
                <w:sz w:val="26"/>
              </w:rPr>
              <w:t>)</w:t>
            </w:r>
          </w:p>
        </w:tc>
        <w:tc>
          <w:tcPr>
            <w:tcW w:w="2223" w:type="dxa"/>
            <w:tcMar>
              <w:top w:w="100" w:type="dxa"/>
              <w:left w:w="100" w:type="dxa"/>
              <w:bottom w:w="100" w:type="dxa"/>
              <w:right w:w="100" w:type="dxa"/>
            </w:tcMar>
            <w:vAlign w:val="center"/>
          </w:tcPr>
          <w:p w:rsidR="00E31F49" w:rsidRPr="00EA1F18" w:rsidRDefault="00E31F49" w:rsidP="00856D12">
            <w:pPr>
              <w:rPr>
                <w:b/>
              </w:rPr>
            </w:pPr>
            <w:r>
              <w:rPr>
                <w:b/>
                <w:sz w:val="26"/>
              </w:rPr>
              <w:t xml:space="preserve">3.500.000 </w:t>
            </w:r>
            <w:r>
              <w:rPr>
                <w:b/>
              </w:rPr>
              <w:t>VNĐ</w:t>
            </w:r>
          </w:p>
        </w:tc>
      </w:tr>
      <w:tr w:rsidR="00E31F49" w:rsidRPr="007B07C2" w:rsidTr="00856D12">
        <w:trPr>
          <w:jc w:val="center"/>
        </w:trPr>
        <w:tc>
          <w:tcPr>
            <w:tcW w:w="4977" w:type="dxa"/>
            <w:tcMar>
              <w:top w:w="100" w:type="dxa"/>
              <w:left w:w="100" w:type="dxa"/>
              <w:bottom w:w="100" w:type="dxa"/>
              <w:right w:w="100" w:type="dxa"/>
            </w:tcMar>
            <w:vAlign w:val="center"/>
          </w:tcPr>
          <w:p w:rsidR="00E31F49" w:rsidRPr="00EA1F18" w:rsidRDefault="00E31F49" w:rsidP="00856D12">
            <w:pPr>
              <w:rPr>
                <w:b/>
              </w:rPr>
            </w:pPr>
            <w:r w:rsidRPr="00EA1F18">
              <w:rPr>
                <w:b/>
              </w:rPr>
              <w:t>CHI PHÍ PHÒNG ĐƠN</w:t>
            </w:r>
          </w:p>
        </w:tc>
        <w:tc>
          <w:tcPr>
            <w:tcW w:w="2223" w:type="dxa"/>
            <w:tcMar>
              <w:top w:w="100" w:type="dxa"/>
              <w:left w:w="100" w:type="dxa"/>
              <w:bottom w:w="100" w:type="dxa"/>
              <w:right w:w="100" w:type="dxa"/>
            </w:tcMar>
            <w:vAlign w:val="center"/>
          </w:tcPr>
          <w:p w:rsidR="00E31F49" w:rsidRPr="00EA1F18" w:rsidRDefault="00E31F49" w:rsidP="00856D12">
            <w:pPr>
              <w:rPr>
                <w:b/>
              </w:rPr>
            </w:pPr>
            <w:r>
              <w:rPr>
                <w:b/>
                <w:sz w:val="26"/>
              </w:rPr>
              <w:t xml:space="preserve">3.800.000 </w:t>
            </w:r>
            <w:r>
              <w:rPr>
                <w:b/>
              </w:rPr>
              <w:t>VNĐ</w:t>
            </w:r>
          </w:p>
        </w:tc>
      </w:tr>
    </w:tbl>
    <w:p w:rsidR="00E31F49" w:rsidRDefault="00E31F49" w:rsidP="00E31F49">
      <w:pPr>
        <w:spacing w:line="276" w:lineRule="auto"/>
        <w:rPr>
          <w:b/>
          <w:color w:val="FF0000"/>
          <w:u w:val="single"/>
        </w:rPr>
      </w:pPr>
    </w:p>
    <w:p w:rsidR="00E31F49" w:rsidRPr="00464FBE" w:rsidRDefault="00E31F49" w:rsidP="00E31F49">
      <w:pPr>
        <w:spacing w:line="276" w:lineRule="auto"/>
      </w:pPr>
      <w:r w:rsidRPr="00755FFC">
        <w:rPr>
          <w:b/>
          <w:u w:val="single"/>
        </w:rPr>
        <w:t>GIÁ BAO GỒM</w:t>
      </w:r>
      <w:r w:rsidRPr="00755FFC">
        <w:t>:</w:t>
      </w:r>
    </w:p>
    <w:p w:rsidR="00E31F49" w:rsidRPr="00755FFC" w:rsidRDefault="00E31F49" w:rsidP="00E31F49">
      <w:pPr>
        <w:spacing w:line="276" w:lineRule="auto"/>
        <w:contextualSpacing/>
      </w:pPr>
      <w:r w:rsidRPr="00755FFC">
        <w:t>Vé máy bay khứ hồi + thuế phí hàng không: Hà Nội – Seoul / Seoul – Hà Nội</w:t>
      </w:r>
    </w:p>
    <w:p w:rsidR="00E31F49" w:rsidRPr="00755FFC" w:rsidRDefault="00E31F49" w:rsidP="00E31F49">
      <w:pPr>
        <w:spacing w:line="276" w:lineRule="auto"/>
        <w:contextualSpacing/>
      </w:pPr>
      <w:r w:rsidRPr="00755FFC">
        <w:t>Phí dịch thuật công chứng. lệ phí xin visa vào Hàn Quốc</w:t>
      </w:r>
    </w:p>
    <w:p w:rsidR="00E31F49" w:rsidRPr="00755FFC" w:rsidRDefault="00E31F49" w:rsidP="00E31F49">
      <w:pPr>
        <w:spacing w:line="276" w:lineRule="auto"/>
        <w:contextualSpacing/>
      </w:pPr>
      <w:r w:rsidRPr="00755FFC">
        <w:t>Xe đưa đón , tham quan các điểm theo chương trình</w:t>
      </w:r>
    </w:p>
    <w:p w:rsidR="00E31F49" w:rsidRPr="00755FFC" w:rsidRDefault="00E31F49" w:rsidP="00E31F49">
      <w:pPr>
        <w:spacing w:line="276" w:lineRule="auto"/>
        <w:contextualSpacing/>
      </w:pPr>
      <w:r w:rsidRPr="00755FFC">
        <w:t xml:space="preserve">Khách sạn tiêu chuẩn 4* theo </w:t>
      </w:r>
      <w:r>
        <w:t>chương trình, 02người/1 phòng (</w:t>
      </w:r>
      <w:r w:rsidRPr="00755FFC">
        <w:t>đoàn lẻ sẽ ngủ 3 người/1phòng).</w:t>
      </w:r>
    </w:p>
    <w:p w:rsidR="00E31F49" w:rsidRPr="00755FFC" w:rsidRDefault="00E31F49" w:rsidP="00E31F49">
      <w:pPr>
        <w:spacing w:line="276" w:lineRule="auto"/>
        <w:contextualSpacing/>
      </w:pPr>
      <w:r w:rsidRPr="00755FFC">
        <w:t>Các bữa ăn theo chương trình.</w:t>
      </w:r>
    </w:p>
    <w:p w:rsidR="00E31F49" w:rsidRPr="00755FFC" w:rsidRDefault="00E31F49" w:rsidP="00E31F49">
      <w:pPr>
        <w:spacing w:line="276" w:lineRule="auto"/>
        <w:contextualSpacing/>
      </w:pPr>
      <w:r w:rsidRPr="00755FFC">
        <w:t>Hướng dẫn viên nhiệt tình, kinh nghiệm theo chương trình.</w:t>
      </w:r>
    </w:p>
    <w:p w:rsidR="00E31F49" w:rsidRPr="00755FFC" w:rsidRDefault="00E31F49" w:rsidP="00E31F49">
      <w:pPr>
        <w:spacing w:line="276" w:lineRule="auto"/>
        <w:contextualSpacing/>
      </w:pPr>
      <w:r w:rsidRPr="00755FFC">
        <w:t>Vé tham q</w:t>
      </w:r>
      <w:r>
        <w:t>uan vào cửa theo chương trình (</w:t>
      </w:r>
      <w:r w:rsidRPr="00755FFC">
        <w:t>vào cửa 1 lần đầu).</w:t>
      </w:r>
    </w:p>
    <w:p w:rsidR="00E31F49" w:rsidRPr="00755FFC" w:rsidRDefault="00E31F49" w:rsidP="00E31F49">
      <w:pPr>
        <w:shd w:val="clear" w:color="auto" w:fill="FFFFFF"/>
      </w:pPr>
      <w:r w:rsidRPr="00755FFC">
        <w:lastRenderedPageBreak/>
        <w:t>- Bảo hiểm TAI NẠN DU LỊCH Giá trị bối thường tối đa 10.000 USD.</w:t>
      </w:r>
      <w:r>
        <w:t xml:space="preserve"> </w:t>
      </w:r>
      <w:r w:rsidRPr="00755FFC">
        <w:t>(Không bao gồm bảo hiểm cho các trường hợp khách hàng có bệnh tiền sử... Điều khoản bảo hiểm chi tiết vui lòng liên hệ để biết thêm thông tin.)</w:t>
      </w:r>
    </w:p>
    <w:p w:rsidR="00E31F49" w:rsidRPr="00755FFC" w:rsidRDefault="00E31F49" w:rsidP="00E31F49">
      <w:pPr>
        <w:spacing w:line="276" w:lineRule="auto"/>
        <w:contextualSpacing/>
      </w:pPr>
      <w:r w:rsidRPr="00755FFC">
        <w:t>Nước uống theo hành trình, 01 chai nước /người/ngày.</w:t>
      </w:r>
    </w:p>
    <w:p w:rsidR="00E31F49" w:rsidRPr="00755FFC" w:rsidRDefault="00E31F49" w:rsidP="00E31F49">
      <w:pPr>
        <w:spacing w:line="276" w:lineRule="auto"/>
      </w:pPr>
      <w:r w:rsidRPr="00755FFC">
        <w:rPr>
          <w:b/>
          <w:u w:val="single"/>
        </w:rPr>
        <w:t xml:space="preserve">GIÁ KHÔNG BAO GỒM:   </w:t>
      </w:r>
      <w:r w:rsidRPr="00755FFC">
        <w:t xml:space="preserve"> </w:t>
      </w:r>
    </w:p>
    <w:p w:rsidR="00E31F49" w:rsidRPr="00755FFC" w:rsidRDefault="00E31F49" w:rsidP="00E31F49">
      <w:pPr>
        <w:spacing w:line="276" w:lineRule="auto"/>
        <w:contextualSpacing/>
      </w:pPr>
      <w:r w:rsidRPr="00755FFC">
        <w:t>Chi phí làm hộ chiếu.</w:t>
      </w:r>
    </w:p>
    <w:p w:rsidR="00E31F49" w:rsidRPr="00755FFC" w:rsidRDefault="00E31F49" w:rsidP="00E31F49">
      <w:pPr>
        <w:spacing w:line="276" w:lineRule="auto"/>
        <w:contextualSpacing/>
      </w:pPr>
      <w:r w:rsidRPr="00755FFC">
        <w:t>Hóa đơn VAT trong trường hợp quý khách yêu cầu.</w:t>
      </w:r>
    </w:p>
    <w:p w:rsidR="00E31F49" w:rsidRPr="00755FFC" w:rsidRDefault="00E31F49" w:rsidP="00E31F49">
      <w:pPr>
        <w:spacing w:line="276" w:lineRule="auto"/>
        <w:contextualSpacing/>
      </w:pPr>
      <w:r w:rsidRPr="00755FFC">
        <w:t>Tips cho HDV và lái xe (6 USD/ người / ngày * 5 ngày = 30 USD).</w:t>
      </w:r>
    </w:p>
    <w:p w:rsidR="00E31F49" w:rsidRPr="00755FFC" w:rsidRDefault="00E31F49" w:rsidP="00E31F49">
      <w:pPr>
        <w:spacing w:line="276" w:lineRule="auto"/>
        <w:contextualSpacing/>
      </w:pPr>
      <w:r w:rsidRPr="00755FFC">
        <w:t>Ngủ phòng đơn cộng thêm 3.800.000/ người</w:t>
      </w:r>
    </w:p>
    <w:p w:rsidR="00E31F49" w:rsidRPr="00755FFC" w:rsidRDefault="00E31F49" w:rsidP="00E31F49">
      <w:pPr>
        <w:spacing w:line="276" w:lineRule="auto"/>
        <w:contextualSpacing/>
      </w:pPr>
      <w:r w:rsidRPr="00755FFC">
        <w:t>Vía tái nhập cảnh VN (đối với những trường hợp Việt Kiều/ người nước ngoài)</w:t>
      </w:r>
    </w:p>
    <w:p w:rsidR="00E31F49" w:rsidRPr="00755FFC" w:rsidRDefault="00E31F49" w:rsidP="00E31F49">
      <w:pPr>
        <w:spacing w:line="276" w:lineRule="auto"/>
        <w:contextualSpacing/>
      </w:pPr>
      <w:r w:rsidRPr="00755FFC">
        <w:t>Các chi phí cá nhân: Tiền điện thoại, giặt là xe vận chuyển ngoài chương trình, đồ uống trong cấc bữa ăn… và các chi phí cá nhân khác không được bao gồm như trên.</w:t>
      </w:r>
    </w:p>
    <w:p w:rsidR="00E31F49" w:rsidRPr="00755FFC" w:rsidRDefault="00E31F49" w:rsidP="00E31F49">
      <w:pPr>
        <w:spacing w:line="276" w:lineRule="auto"/>
        <w:jc w:val="both"/>
        <w:rPr>
          <w:i/>
        </w:rPr>
      </w:pPr>
      <w:r w:rsidRPr="00755FFC">
        <w:rPr>
          <w:b/>
          <w:u w:val="single"/>
          <w:lang w:val="vi-VN"/>
        </w:rPr>
        <w:t>CHÍNH SÁCH THAY ĐỔI TOUR</w:t>
      </w:r>
    </w:p>
    <w:p w:rsidR="00E31F49" w:rsidRPr="00755FFC" w:rsidRDefault="00E31F49" w:rsidP="00E31F49">
      <w:pPr>
        <w:spacing w:line="276" w:lineRule="auto"/>
        <w:jc w:val="both"/>
      </w:pPr>
      <w:r w:rsidRPr="00755FFC">
        <w:t>Sau khi xác nhận đăng kí tour quý khách đặt cọc 7.000.000 VNĐ/người, quý khách không được hủy tour.</w:t>
      </w:r>
    </w:p>
    <w:p w:rsidR="00E31F49" w:rsidRPr="00755FFC" w:rsidRDefault="00E31F49" w:rsidP="00E31F49">
      <w:pPr>
        <w:pStyle w:val="ListParagraph"/>
        <w:numPr>
          <w:ilvl w:val="0"/>
          <w:numId w:val="28"/>
        </w:numPr>
        <w:spacing w:line="276" w:lineRule="auto"/>
        <w:ind w:left="473"/>
        <w:rPr>
          <w:sz w:val="24"/>
          <w:lang w:val="en-GB" w:eastAsia="en-GB"/>
        </w:rPr>
      </w:pPr>
      <w:r w:rsidRPr="00755FFC">
        <w:rPr>
          <w:sz w:val="24"/>
          <w:lang w:val="en-GB" w:eastAsia="en-GB"/>
        </w:rPr>
        <w:t xml:space="preserve">Thời gian ĐSQ cấp visa sau khi có đầy đủ hồ sơ và nộp visa là 8 ngày làm việc, nếu quý khách không đạt visa, phí không hoàn lại là 1.700.000 VNĐ/người nếu đăng kí và hoàn thiện hồ sơ trước ngày khởi hành 25 ngày. </w:t>
      </w:r>
    </w:p>
    <w:p w:rsidR="00E31F49" w:rsidRPr="00755FFC" w:rsidRDefault="00E31F49" w:rsidP="00E31F49">
      <w:pPr>
        <w:pStyle w:val="ListParagraph"/>
        <w:numPr>
          <w:ilvl w:val="0"/>
          <w:numId w:val="28"/>
        </w:numPr>
        <w:spacing w:line="276" w:lineRule="auto"/>
        <w:ind w:left="473"/>
        <w:rPr>
          <w:sz w:val="24"/>
          <w:lang w:val="en-GB" w:eastAsia="en-GB"/>
        </w:rPr>
      </w:pPr>
      <w:r w:rsidRPr="00755FFC">
        <w:rPr>
          <w:sz w:val="24"/>
          <w:lang w:val="en-GB" w:eastAsia="en-GB"/>
        </w:rPr>
        <w:t>nếu quý khách không đạt visa, phí không hoàn lại là 7.000.000 VNĐ/người nếu đăng kí và hoàn thiện hồ sơ trong khoảng 25 – 10 ngày so với ngày khởi hành</w:t>
      </w:r>
    </w:p>
    <w:p w:rsidR="00E31F49" w:rsidRPr="00755FFC" w:rsidRDefault="00E31F49" w:rsidP="00E31F49">
      <w:pPr>
        <w:spacing w:line="276" w:lineRule="auto"/>
        <w:ind w:left="113"/>
      </w:pPr>
      <w:r w:rsidRPr="00755FFC">
        <w:t>Nếu quý khách hủy sau khi đã đặt cọc, đăng kí và tiến hành nộp visa:</w:t>
      </w:r>
    </w:p>
    <w:p w:rsidR="00E31F49" w:rsidRPr="00755FFC" w:rsidRDefault="00E31F49" w:rsidP="00E31F49">
      <w:pPr>
        <w:pStyle w:val="ListParagraph"/>
        <w:numPr>
          <w:ilvl w:val="0"/>
          <w:numId w:val="34"/>
        </w:numPr>
        <w:spacing w:line="276" w:lineRule="auto"/>
        <w:jc w:val="both"/>
        <w:rPr>
          <w:sz w:val="24"/>
          <w:lang w:val="en-GB" w:eastAsia="en-GB"/>
        </w:rPr>
      </w:pPr>
      <w:r w:rsidRPr="00755FFC">
        <w:rPr>
          <w:sz w:val="24"/>
          <w:lang w:val="en-GB" w:eastAsia="en-GB"/>
        </w:rPr>
        <w:t xml:space="preserve">Trước 21 ngày so với ngày khởi hành, miễn phí đổi tên. Hủy tour, phí phạt = 50% tổng giá tour chương trình (bao gồm vé máy bay). </w:t>
      </w:r>
    </w:p>
    <w:p w:rsidR="00E31F49" w:rsidRPr="00755FFC" w:rsidRDefault="00E31F49" w:rsidP="00E31F49">
      <w:pPr>
        <w:pStyle w:val="ListParagraph"/>
        <w:numPr>
          <w:ilvl w:val="0"/>
          <w:numId w:val="34"/>
        </w:numPr>
        <w:spacing w:line="276" w:lineRule="auto"/>
        <w:jc w:val="both"/>
        <w:rPr>
          <w:sz w:val="24"/>
          <w:lang w:val="en-GB" w:eastAsia="en-GB"/>
        </w:rPr>
      </w:pPr>
      <w:r w:rsidRPr="00755FFC">
        <w:rPr>
          <w:sz w:val="24"/>
          <w:lang w:val="en-GB" w:eastAsia="en-GB"/>
        </w:rPr>
        <w:t>Từ 10-14 ngày trước ngày khởi hành không được hủy tour, nếu hủy phí phạt = 75% tổng giá tour chương trình (bao gồm vé máy bay).</w:t>
      </w:r>
    </w:p>
    <w:p w:rsidR="00E31F49" w:rsidRPr="00755FFC" w:rsidRDefault="00E31F49" w:rsidP="00E31F49">
      <w:pPr>
        <w:pStyle w:val="ListParagraph"/>
        <w:numPr>
          <w:ilvl w:val="0"/>
          <w:numId w:val="34"/>
        </w:numPr>
        <w:spacing w:line="276" w:lineRule="auto"/>
        <w:jc w:val="both"/>
        <w:rPr>
          <w:sz w:val="24"/>
          <w:lang w:val="en-GB" w:eastAsia="en-GB"/>
        </w:rPr>
      </w:pPr>
      <w:r w:rsidRPr="00755FFC">
        <w:rPr>
          <w:sz w:val="24"/>
          <w:lang w:val="en-GB" w:eastAsia="en-GB"/>
        </w:rPr>
        <w:t>Trước 7 ngày so với ngày khởi hành, hủy tour phí phạt 100% (bao gồm vé máy bay).</w:t>
      </w:r>
    </w:p>
    <w:p w:rsidR="00E31F49" w:rsidRPr="00755FFC" w:rsidRDefault="00E31F49" w:rsidP="00E31F49">
      <w:pPr>
        <w:spacing w:line="276" w:lineRule="auto"/>
      </w:pPr>
      <w:r w:rsidRPr="00755FFC">
        <w:t xml:space="preserve"> </w:t>
      </w:r>
    </w:p>
    <w:p w:rsidR="00E31F49" w:rsidRPr="00755FFC" w:rsidRDefault="00E31F49" w:rsidP="00E31F49">
      <w:pPr>
        <w:spacing w:line="276" w:lineRule="auto"/>
        <w:ind w:left="709" w:hanging="425"/>
        <w:rPr>
          <w:b/>
          <w:color w:val="FF0000"/>
          <w:u w:val="single"/>
          <w:lang w:val="vi-VN"/>
        </w:rPr>
      </w:pPr>
      <w:r w:rsidRPr="00755FFC">
        <w:rPr>
          <w:b/>
          <w:color w:val="FF0000"/>
          <w:u w:val="single"/>
          <w:lang w:val="vi-VN"/>
        </w:rPr>
        <w:t>CHÍNH SÁCH CHUNG ĐỐI VỚI KHÁCH LẺ GHÉP ĐOÀN</w:t>
      </w:r>
    </w:p>
    <w:p w:rsidR="00E31F49" w:rsidRPr="00755FFC" w:rsidRDefault="00E31F49" w:rsidP="00E31F49">
      <w:pPr>
        <w:pStyle w:val="ListParagraph"/>
        <w:numPr>
          <w:ilvl w:val="0"/>
          <w:numId w:val="29"/>
        </w:numPr>
        <w:spacing w:line="276" w:lineRule="auto"/>
        <w:ind w:left="709" w:hanging="425"/>
        <w:rPr>
          <w:lang w:val="vi-VN"/>
        </w:rPr>
      </w:pPr>
      <w:r w:rsidRPr="00755FFC">
        <w:rPr>
          <w:lang w:val="vi-VN"/>
        </w:rPr>
        <w:t>Qúy khách đặt cọc 10 triệu ngay khi đăng ký tour. Thanh toán số tiền còn lại trước ngày khởi hành 10 ngày hoặc sau khi có kết quả visa. Sau khi đăng ký quý khách không được phép hủy tour.</w:t>
      </w:r>
    </w:p>
    <w:p w:rsidR="00E31F49" w:rsidRPr="00755FFC" w:rsidRDefault="00E31F49" w:rsidP="00E31F49">
      <w:pPr>
        <w:pStyle w:val="ListParagraph"/>
        <w:numPr>
          <w:ilvl w:val="0"/>
          <w:numId w:val="29"/>
        </w:numPr>
        <w:spacing w:line="276" w:lineRule="auto"/>
        <w:ind w:left="709" w:hanging="425"/>
        <w:jc w:val="both"/>
        <w:rPr>
          <w:b/>
          <w:szCs w:val="26"/>
          <w:lang w:val="en-GB"/>
        </w:rPr>
      </w:pPr>
      <w:r w:rsidRPr="00755FFC">
        <w:rPr>
          <w:b/>
          <w:szCs w:val="26"/>
          <w:lang w:val="en-GB"/>
        </w:rPr>
        <w:t>Quý khách phải chuẩn bị hồ sơ trước 25 ngày để nộp visa vào đại sứ quán, còn chuẩn bị cho thời gian dịch thuật, nộp visa, xuất vé máy bay. Vé máy bay phải xuất trước 10 ngày so với ngày khởi hành. Trong thời gian xuất vé máy bay, nếu chưa có kết quá visa quý khách sẽ tính theo điều khoản 5.</w:t>
      </w:r>
    </w:p>
    <w:p w:rsidR="00E31F49" w:rsidRPr="00755FFC" w:rsidRDefault="00E31F49" w:rsidP="00E31F49">
      <w:pPr>
        <w:pStyle w:val="ListParagraph"/>
        <w:numPr>
          <w:ilvl w:val="0"/>
          <w:numId w:val="29"/>
        </w:numPr>
        <w:spacing w:line="276" w:lineRule="auto"/>
        <w:ind w:left="709" w:hanging="425"/>
        <w:jc w:val="both"/>
        <w:rPr>
          <w:szCs w:val="26"/>
          <w:lang w:val="en-GB"/>
        </w:rPr>
      </w:pPr>
      <w:r w:rsidRPr="00755FFC">
        <w:rPr>
          <w:szCs w:val="26"/>
          <w:lang w:val="en-GB"/>
        </w:rPr>
        <w:t>Vào dịp cao điểm (tháng 10;11), Đại sứ quán Hàn quá tải hồ sơ nên chúng tôi chỉ xác nhận tour khi đại sứ quán nhận hồ sơ.</w:t>
      </w:r>
    </w:p>
    <w:p w:rsidR="00E31F49" w:rsidRPr="00755FFC" w:rsidRDefault="00E31F49" w:rsidP="00E31F49">
      <w:pPr>
        <w:pStyle w:val="ListParagraph"/>
        <w:numPr>
          <w:ilvl w:val="0"/>
          <w:numId w:val="29"/>
        </w:numPr>
        <w:spacing w:line="276" w:lineRule="auto"/>
        <w:ind w:left="709" w:hanging="425"/>
        <w:rPr>
          <w:lang w:val="en-GB"/>
        </w:rPr>
      </w:pPr>
      <w:r w:rsidRPr="00755FFC">
        <w:rPr>
          <w:lang w:val="en-GB"/>
        </w:rPr>
        <w:t>Thanh toán 100% tiền tour trước ngày khởi hành ít nhất 10 ngày làm việc, hoặc có thông báo được cấp visa.</w:t>
      </w:r>
    </w:p>
    <w:p w:rsidR="00E31F49" w:rsidRPr="00755FFC" w:rsidRDefault="00E31F49" w:rsidP="00E31F49">
      <w:pPr>
        <w:pStyle w:val="ListParagraph"/>
        <w:numPr>
          <w:ilvl w:val="0"/>
          <w:numId w:val="29"/>
        </w:numPr>
        <w:spacing w:line="276" w:lineRule="auto"/>
        <w:ind w:left="709" w:hanging="425"/>
        <w:rPr>
          <w:lang w:val="en-GB"/>
        </w:rPr>
      </w:pPr>
      <w:r w:rsidRPr="00755FFC">
        <w:rPr>
          <w:lang w:val="en-GB"/>
        </w:rPr>
        <w:lastRenderedPageBreak/>
        <w:t>Do tính chất đoàn khách lẻ, nên lịch khởi hành có thể thay  đổi sang ngày khới hành mới sau đó nếu:</w:t>
      </w:r>
    </w:p>
    <w:p w:rsidR="00E31F49" w:rsidRPr="00755FFC" w:rsidRDefault="00E31F49" w:rsidP="00E31F49">
      <w:pPr>
        <w:pStyle w:val="ListParagraph"/>
        <w:numPr>
          <w:ilvl w:val="0"/>
          <w:numId w:val="30"/>
        </w:numPr>
        <w:spacing w:line="276" w:lineRule="auto"/>
        <w:ind w:left="709" w:hanging="425"/>
        <w:rPr>
          <w:lang w:val="en-GB"/>
        </w:rPr>
      </w:pPr>
      <w:r w:rsidRPr="00755FFC">
        <w:rPr>
          <w:lang w:val="en-GB"/>
        </w:rPr>
        <w:t>Trước ngày khởi hành 07 ngày mà đoàn không đủ số lượng 15 khách trở lên.</w:t>
      </w:r>
    </w:p>
    <w:p w:rsidR="00E31F49" w:rsidRPr="00755FFC" w:rsidRDefault="00E31F49" w:rsidP="00E31F49">
      <w:pPr>
        <w:pStyle w:val="ListParagraph"/>
        <w:numPr>
          <w:ilvl w:val="0"/>
          <w:numId w:val="30"/>
        </w:numPr>
        <w:spacing w:line="276" w:lineRule="auto"/>
        <w:ind w:left="709" w:hanging="425"/>
        <w:rPr>
          <w:lang w:val="en-GB"/>
        </w:rPr>
      </w:pPr>
      <w:r w:rsidRPr="00755FFC">
        <w:rPr>
          <w:lang w:val="en-GB"/>
        </w:rPr>
        <w:t>Thời gian dự kiến ngày khởi hành gặp các nguyên nhân bất khả kháng như thiên tai, bão lụt, chiến tranh…</w:t>
      </w:r>
    </w:p>
    <w:p w:rsidR="00E31F49" w:rsidRPr="00755FFC" w:rsidRDefault="00E31F49" w:rsidP="00E31F49">
      <w:pPr>
        <w:pStyle w:val="ListParagraph"/>
        <w:numPr>
          <w:ilvl w:val="0"/>
          <w:numId w:val="29"/>
        </w:numPr>
        <w:spacing w:line="276" w:lineRule="auto"/>
        <w:ind w:left="709" w:hanging="425"/>
        <w:jc w:val="both"/>
        <w:rPr>
          <w:b/>
          <w:lang w:val="en-GB"/>
        </w:rPr>
      </w:pPr>
      <w:r w:rsidRPr="00755FFC">
        <w:rPr>
          <w:b/>
          <w:lang w:val="en-GB"/>
        </w:rPr>
        <w:t>Ngay sau khi Quý khách đăng ký, chúng tôi đã tiến hành nộp hồ sơ xin visa, phí xét duyệt hồ sơ xin visa không được hoàn lại trong mọi trường hợp 1.700.000VNĐ/ người. Thời gian được cấp visa trong vòng 10 ngày kể từ ngày nộp visa do vậy trường hợp khách hàng đăng ký tour hoặc chuẩn bị hồ sơ không đúng tiến độ trong vòng 21 ngày và bị từ chối visa trong vòng 10 ngày so với ngày khởi hành (Thời hạn sau khi đã xuất vé máy bay), phí không hoàn lại là 7.000.000VNĐ/người.</w:t>
      </w:r>
    </w:p>
    <w:p w:rsidR="00E31F49" w:rsidRPr="00755FFC" w:rsidRDefault="00E31F49" w:rsidP="00E31F49">
      <w:pPr>
        <w:pStyle w:val="ListParagraph"/>
        <w:numPr>
          <w:ilvl w:val="0"/>
          <w:numId w:val="29"/>
        </w:numPr>
        <w:spacing w:line="276" w:lineRule="auto"/>
        <w:ind w:left="709" w:hanging="425"/>
        <w:jc w:val="both"/>
        <w:rPr>
          <w:b/>
          <w:lang w:val="en-GB"/>
        </w:rPr>
      </w:pPr>
      <w:r w:rsidRPr="00755FFC">
        <w:rPr>
          <w:b/>
          <w:lang w:val="en-GB"/>
        </w:rPr>
        <w:t>Để đáp ứng tiến độ  nộp visa, công ty  sẽ dịch thuật gấp các bộ hồ sơ trong thời gian bổ sung, nếu quý khách hủy tour trước thời điểm nộp visa vào Đại sứ quán, công ty sẽ tính phí dịch thuật 40.000 VND/mặt/tờ. Hồ sơ sẽ hoàn trả lại quý khách.</w:t>
      </w:r>
    </w:p>
    <w:p w:rsidR="00E31F49" w:rsidRPr="00755FFC" w:rsidRDefault="00E31F49" w:rsidP="00E31F49">
      <w:pPr>
        <w:pStyle w:val="ListParagraph"/>
        <w:numPr>
          <w:ilvl w:val="0"/>
          <w:numId w:val="29"/>
        </w:numPr>
        <w:spacing w:line="276" w:lineRule="auto"/>
        <w:ind w:left="709" w:hanging="425"/>
        <w:rPr>
          <w:lang w:val="en-GB"/>
        </w:rPr>
      </w:pPr>
      <w:r w:rsidRPr="00755FFC">
        <w:rPr>
          <w:lang w:val="en-GB"/>
        </w:rPr>
        <w:t>Trường hợp quý khách không được xuất cảnh và nhập cảnh vì lý do cá nhân, công ty sẽ không chịu trách nhiệm và sẽ không hoàn trả lại tiền tour.</w:t>
      </w:r>
    </w:p>
    <w:p w:rsidR="00E31F49" w:rsidRPr="00755FFC" w:rsidRDefault="00E31F49" w:rsidP="00E31F49">
      <w:pPr>
        <w:pStyle w:val="ListParagraph"/>
        <w:numPr>
          <w:ilvl w:val="0"/>
          <w:numId w:val="31"/>
        </w:numPr>
        <w:spacing w:line="276" w:lineRule="auto"/>
        <w:ind w:left="709" w:hanging="425"/>
        <w:rPr>
          <w:lang w:val="en-GB"/>
        </w:rPr>
      </w:pPr>
      <w:r w:rsidRPr="00755FFC">
        <w:rPr>
          <w:lang w:val="en-GB"/>
        </w:rPr>
        <w:t>LƯU Ý:</w:t>
      </w:r>
    </w:p>
    <w:p w:rsidR="00E31F49" w:rsidRPr="00755FFC" w:rsidRDefault="00E31F49" w:rsidP="00E31F49">
      <w:pPr>
        <w:pStyle w:val="ListParagraph"/>
        <w:numPr>
          <w:ilvl w:val="0"/>
          <w:numId w:val="28"/>
        </w:numPr>
        <w:spacing w:line="276" w:lineRule="auto"/>
        <w:ind w:left="709" w:hanging="425"/>
        <w:jc w:val="both"/>
        <w:rPr>
          <w:lang w:val="en-GB"/>
        </w:rPr>
      </w:pPr>
      <w:r w:rsidRPr="00755FFC">
        <w:rPr>
          <w:lang w:val="en-GB"/>
        </w:rPr>
        <w:t xml:space="preserve">Với những trường hợp quý khách không đạt visa do các yếu tố như: không phối hợp với công ty du lịch để cung cấp đủ giấy tờ theo quy định của Đại sứ quán, có hẹn phỏng vấn đã từng cư trú bất hợp pháp tại Hàn Quốc, có hành vi vi phạm pháp luật và vi phạm quy định về xuất nhập cảnh, thuộc diên cấm xuất nhập cảnh mà không khai báo… chi phí không hoàn lại trong mọi trường hợp là </w:t>
      </w:r>
      <w:r w:rsidRPr="00755FFC">
        <w:rPr>
          <w:b/>
          <w:lang w:val="en-GB"/>
        </w:rPr>
        <w:t>7.000.000VNĐ/ người.</w:t>
      </w:r>
    </w:p>
    <w:p w:rsidR="00E31F49" w:rsidRPr="00755FFC" w:rsidRDefault="00E31F49" w:rsidP="00E31F49">
      <w:pPr>
        <w:pStyle w:val="ListParagraph"/>
        <w:numPr>
          <w:ilvl w:val="0"/>
          <w:numId w:val="28"/>
        </w:numPr>
        <w:spacing w:line="276" w:lineRule="auto"/>
        <w:ind w:left="709" w:hanging="425"/>
        <w:rPr>
          <w:lang w:val="en-GB"/>
        </w:rPr>
      </w:pPr>
      <w:r w:rsidRPr="00755FFC">
        <w:rPr>
          <w:lang w:val="en-GB"/>
        </w:rPr>
        <w:t>Với các trường hợp khách đạt visa nhưng không khởi hành đúng ngày sẽ áp dụng theo điều kiện hoàn hủy hợp đồng.</w:t>
      </w:r>
    </w:p>
    <w:p w:rsidR="00E31F49" w:rsidRPr="00755FFC" w:rsidRDefault="00E31F49" w:rsidP="00E31F49">
      <w:pPr>
        <w:spacing w:line="276" w:lineRule="auto"/>
        <w:ind w:left="709" w:hanging="425"/>
        <w:rPr>
          <w:b/>
          <w:u w:val="single"/>
        </w:rPr>
      </w:pPr>
      <w:r w:rsidRPr="00755FFC">
        <w:rPr>
          <w:b/>
          <w:u w:val="single"/>
        </w:rPr>
        <w:t>LƯU Ý:</w:t>
      </w:r>
    </w:p>
    <w:p w:rsidR="00E31F49" w:rsidRPr="00755FFC" w:rsidRDefault="00E31F49" w:rsidP="00E31F49">
      <w:pPr>
        <w:pStyle w:val="ListParagraph"/>
        <w:numPr>
          <w:ilvl w:val="0"/>
          <w:numId w:val="32"/>
        </w:numPr>
        <w:spacing w:line="276" w:lineRule="auto"/>
        <w:ind w:left="709" w:hanging="425"/>
        <w:rPr>
          <w:lang w:val="en-GB"/>
        </w:rPr>
      </w:pPr>
      <w:r w:rsidRPr="00755FFC">
        <w:rPr>
          <w:lang w:val="en-GB"/>
        </w:rPr>
        <w:t>Hành trình hoặc dịch vụ có thể thay đổi theo hình thức thực tế nhưng vẫn đảm bảo đầy đủ các điểm tham quan và dùng dịch vụ tương đương hoặc cao hơn.Các dịch vụ được đặt và thanh toán trước nên nếu các thành viên tách đoàn hoặc không sử dụng dịch vụ sẽ không được hoàn trả lại.</w:t>
      </w:r>
    </w:p>
    <w:p w:rsidR="00E31F49" w:rsidRPr="00755FFC" w:rsidRDefault="00E31F49" w:rsidP="00E31F49">
      <w:pPr>
        <w:pStyle w:val="ListParagraph"/>
        <w:numPr>
          <w:ilvl w:val="0"/>
          <w:numId w:val="32"/>
        </w:numPr>
        <w:spacing w:line="276" w:lineRule="auto"/>
        <w:ind w:left="709" w:hanging="425"/>
        <w:rPr>
          <w:lang w:val="en-GB"/>
        </w:rPr>
      </w:pPr>
      <w:r w:rsidRPr="00755FFC">
        <w:rPr>
          <w:lang w:val="en-GB"/>
        </w:rPr>
        <w:t>Bảo hiểm du lịch không bảo hiểm cho các tổn thất phát sinh từ bệnh tật hay tổn thương có sẵn, bệnh hay khuyết tật bẩm sinh, nhiễm HIV, AIDS và các bệnh liên quan đến AIDS, bệnh mãn tính cho dù phát hiện trước hay trong thời gian bảo hiểm ….</w:t>
      </w:r>
    </w:p>
    <w:p w:rsidR="00E31F49" w:rsidRPr="00755FFC" w:rsidRDefault="00E31F49" w:rsidP="00E31F49">
      <w:pPr>
        <w:pStyle w:val="ListParagraph"/>
        <w:numPr>
          <w:ilvl w:val="0"/>
          <w:numId w:val="32"/>
        </w:numPr>
        <w:spacing w:line="276" w:lineRule="auto"/>
        <w:ind w:left="709" w:hanging="425"/>
        <w:rPr>
          <w:lang w:val="en-GB"/>
        </w:rPr>
      </w:pPr>
      <w:r w:rsidRPr="00755FFC">
        <w:rPr>
          <w:lang w:val="en-GB"/>
        </w:rPr>
        <w:lastRenderedPageBreak/>
        <w:t>Mọi sự thay đổi phải được thống nhất với trưởng đoàn, chúng tôi không đáp ứng các thay đổi của cá nhân. Nếu các thay đổi làm ảnh hưởng tới lịch trính, dịch vụ (bỏ điểm tham quan, bỏ dịch vụ …), quý khách phải chấp nhận các chi phí phát sinh đó.Các thay đổi phải dựa trên tính khả thi và tình hình thực tế.</w:t>
      </w:r>
    </w:p>
    <w:p w:rsidR="00E31F49" w:rsidRPr="00755FFC" w:rsidRDefault="00E31F49" w:rsidP="00E31F49">
      <w:pPr>
        <w:pStyle w:val="ListParagraph"/>
        <w:numPr>
          <w:ilvl w:val="0"/>
          <w:numId w:val="32"/>
        </w:numPr>
        <w:spacing w:line="276" w:lineRule="auto"/>
        <w:ind w:left="709" w:hanging="425"/>
        <w:rPr>
          <w:lang w:val="en-GB"/>
        </w:rPr>
      </w:pPr>
      <w:r w:rsidRPr="00755FFC">
        <w:rPr>
          <w:lang w:val="en-GB"/>
        </w:rPr>
        <w:t>Trong hành trình, Quý khách không được tư động nhận thêm người nhà hoặc người quen lên xe mà không có sự thỏa thuận dịch vụ với chúng tôi trước đó – chúng tôi có quyền từ chối cung cấp dịch vụ cho các trường hợp trên.</w:t>
      </w:r>
    </w:p>
    <w:p w:rsidR="00E31F49" w:rsidRPr="00755FFC" w:rsidRDefault="00E31F49" w:rsidP="00E31F49">
      <w:pPr>
        <w:pStyle w:val="ListParagraph"/>
        <w:numPr>
          <w:ilvl w:val="0"/>
          <w:numId w:val="32"/>
        </w:numPr>
        <w:spacing w:line="276" w:lineRule="auto"/>
        <w:ind w:left="709" w:hanging="425"/>
        <w:rPr>
          <w:lang w:val="en-GB"/>
        </w:rPr>
      </w:pPr>
      <w:r w:rsidRPr="00755FFC">
        <w:rPr>
          <w:lang w:val="en-GB"/>
        </w:rPr>
        <w:t>Quy định chung quý khách phải có mặt tại quầy làm thủ tục lên máy bay trước giờ cất cánh ít nhất 2 tiếng đối với các chuyến bay Quốc tế, và 1 tiếng đối với các chuyến bay Nội địa.</w:t>
      </w:r>
    </w:p>
    <w:p w:rsidR="00E31F49" w:rsidRPr="00755FFC" w:rsidRDefault="00E31F49" w:rsidP="00E31F49">
      <w:pPr>
        <w:pStyle w:val="ListParagraph"/>
        <w:numPr>
          <w:ilvl w:val="0"/>
          <w:numId w:val="32"/>
        </w:numPr>
        <w:spacing w:line="276" w:lineRule="auto"/>
        <w:ind w:left="709" w:hanging="425"/>
        <w:rPr>
          <w:lang w:val="en-GB"/>
        </w:rPr>
      </w:pPr>
      <w:r w:rsidRPr="00755FFC">
        <w:rPr>
          <w:lang w:val="en-GB"/>
        </w:rPr>
        <w:t>Hành trình tham quan thường là không có thời gian nghỉ trưa và thường phải đi bộ nhiều.</w:t>
      </w:r>
    </w:p>
    <w:p w:rsidR="00E31F49" w:rsidRPr="00755FFC" w:rsidRDefault="00E31F49" w:rsidP="00E31F49">
      <w:pPr>
        <w:pStyle w:val="ListParagraph"/>
        <w:numPr>
          <w:ilvl w:val="0"/>
          <w:numId w:val="32"/>
        </w:numPr>
        <w:spacing w:line="276" w:lineRule="auto"/>
        <w:ind w:left="709" w:hanging="425"/>
        <w:rPr>
          <w:lang w:val="en-GB"/>
        </w:rPr>
      </w:pPr>
      <w:r w:rsidRPr="00755FFC">
        <w:rPr>
          <w:lang w:val="en-GB"/>
        </w:rPr>
        <w:t>Chúng tôi không chịu trách nhiệm bất cứ sự chậm trễ nào từ Quý khách.</w:t>
      </w:r>
    </w:p>
    <w:p w:rsidR="00E31F49" w:rsidRPr="00755FFC" w:rsidRDefault="00E31F49" w:rsidP="00E31F49">
      <w:pPr>
        <w:pStyle w:val="ListParagraph"/>
        <w:numPr>
          <w:ilvl w:val="0"/>
          <w:numId w:val="32"/>
        </w:numPr>
        <w:spacing w:line="276" w:lineRule="auto"/>
        <w:ind w:left="709" w:hanging="425"/>
        <w:jc w:val="both"/>
        <w:rPr>
          <w:lang w:val="en-GB"/>
        </w:rPr>
      </w:pPr>
      <w:r w:rsidRPr="00755FFC">
        <w:rPr>
          <w:lang w:val="en-GB"/>
        </w:rPr>
        <w:t>Khi được cấp visa, chúng tôi sẽ quản lý visa của quý khách cho đến khi đoàn khởi hành, quý khách có thể lên văn phòng của chúng tôi để xem visa, hoặc chúng tối sẽ scan và gửi cho quý khách, Sau khi kết thúc tour, trong trường hợp cần thiết quý khách vui lòng nộp lại Hộ chiếu cho HDV để chúng tôi trình diện với ĐSQ theo quy định. Chúng tôi sẽ hoàn trả lại Hộ chiếu cho quý khách ngay sau khi trình ĐSQ.</w:t>
      </w:r>
    </w:p>
    <w:p w:rsidR="00E31F49" w:rsidRPr="00755FFC" w:rsidRDefault="00E31F49" w:rsidP="00E31F49">
      <w:pPr>
        <w:pStyle w:val="ListParagraph"/>
        <w:numPr>
          <w:ilvl w:val="0"/>
          <w:numId w:val="32"/>
        </w:numPr>
        <w:spacing w:line="276" w:lineRule="auto"/>
        <w:ind w:left="709" w:hanging="425"/>
        <w:jc w:val="both"/>
        <w:rPr>
          <w:lang w:val="en-GB"/>
        </w:rPr>
      </w:pPr>
      <w:r w:rsidRPr="00755FFC">
        <w:rPr>
          <w:lang w:val="en-GB"/>
        </w:rPr>
        <w:t>Trường hợp quý khách không được xuất cảnh và nhập cảnh vì lý do cá nhân, công ty sẽ không chịu trách nhiệm và sẽ không hoàn trả tiền tour.</w:t>
      </w:r>
    </w:p>
    <w:p w:rsidR="00E31F49" w:rsidRPr="00755FFC" w:rsidRDefault="00E31F49" w:rsidP="00E31F49">
      <w:pPr>
        <w:pStyle w:val="ListParagraph"/>
        <w:numPr>
          <w:ilvl w:val="0"/>
          <w:numId w:val="32"/>
        </w:numPr>
        <w:spacing w:line="276" w:lineRule="auto"/>
        <w:ind w:left="709" w:hanging="425"/>
        <w:jc w:val="both"/>
        <w:rPr>
          <w:lang w:val="en-GB"/>
        </w:rPr>
      </w:pPr>
      <w:r w:rsidRPr="00755FFC">
        <w:rPr>
          <w:lang w:val="en-GB"/>
        </w:rPr>
        <w:t>Tùy thuộc vào tính chất của từng đối tượng mà quý khách có thể sẽ phải đóng 1 khoản tiền cọc từ 200 triệu VNĐ/ khách đến 300 triệu VNĐ/ khách (khi có yêu cầu). Số tiền này sẽ được hoàn trả khi quý khách trở về Việt Nam. Nếu trong trường hợp công ty đã thông báo ký quỹ mà Quý khách không thanh toán tiền ký quỹ (dù đã đạt visa) thì sẽ đồng nghĩa với việc Quý khách chưa hoàn tất thủ tục thanh toán và được coi là tự hủy tour. Quý khách sẽ không được tham gia chuyến đi và công ty sẽ áp dụng mức phạt theo quy địn</w:t>
      </w:r>
      <w:r>
        <w:rPr>
          <w:lang w:val="en-GB"/>
        </w:rPr>
        <w:t>h mục Điều kiện</w:t>
      </w:r>
      <w:r w:rsidRPr="00755FFC">
        <w:rPr>
          <w:lang w:val="en-GB"/>
        </w:rPr>
        <w:t xml:space="preserve"> hoãn hủy.</w:t>
      </w:r>
    </w:p>
    <w:p w:rsidR="00E31F49" w:rsidRPr="00755FFC" w:rsidRDefault="00E31F49" w:rsidP="00E31F49">
      <w:pPr>
        <w:pStyle w:val="ListParagraph"/>
        <w:numPr>
          <w:ilvl w:val="0"/>
          <w:numId w:val="32"/>
        </w:numPr>
        <w:spacing w:line="276" w:lineRule="auto"/>
        <w:ind w:left="709" w:hanging="425"/>
        <w:jc w:val="both"/>
        <w:rPr>
          <w:lang w:val="en-GB"/>
        </w:rPr>
      </w:pPr>
      <w:r w:rsidRPr="00755FFC">
        <w:rPr>
          <w:lang w:val="en-GB"/>
        </w:rPr>
        <w:t>Tour chúng tôi xây dựng dựa trên tiêu chí du lịch thuần túy và có sự hỗ trợ của các trung tâm mua sắm, nên quý khách muốn tách đoàn thì sẽ bị cộng thêm các khoản chi phí như sau:</w:t>
      </w:r>
    </w:p>
    <w:p w:rsidR="00E31F49" w:rsidRPr="00755FFC" w:rsidRDefault="00E31F49" w:rsidP="00E31F49">
      <w:pPr>
        <w:pStyle w:val="ListParagraph"/>
        <w:numPr>
          <w:ilvl w:val="0"/>
          <w:numId w:val="33"/>
        </w:numPr>
        <w:spacing w:line="276" w:lineRule="auto"/>
        <w:ind w:left="709" w:hanging="425"/>
        <w:rPr>
          <w:b/>
          <w:lang w:val="en-GB"/>
        </w:rPr>
      </w:pPr>
      <w:r w:rsidRPr="00755FFC">
        <w:rPr>
          <w:b/>
          <w:lang w:val="en-GB"/>
        </w:rPr>
        <w:t>Cộng thêm 100 USD/ 1 người/ 1ngày thường tách đoàn và không được hoàn lại các chi phí không được sử dụng trong ngày tách đoàn.</w:t>
      </w:r>
    </w:p>
    <w:p w:rsidR="00E31F49" w:rsidRPr="00755FFC" w:rsidRDefault="00E31F49" w:rsidP="00E31F49">
      <w:pPr>
        <w:pStyle w:val="ListParagraph"/>
        <w:numPr>
          <w:ilvl w:val="0"/>
          <w:numId w:val="33"/>
        </w:numPr>
        <w:spacing w:line="276" w:lineRule="auto"/>
        <w:ind w:left="709" w:hanging="425"/>
        <w:rPr>
          <w:lang w:val="en-GB"/>
        </w:rPr>
      </w:pPr>
      <w:r w:rsidRPr="00755FFC">
        <w:rPr>
          <w:b/>
          <w:lang w:val="en-GB"/>
        </w:rPr>
        <w:t>Cộng thêm 200 USD/ 1 người/ 1 ngày</w:t>
      </w:r>
      <w:r w:rsidRPr="00755FFC">
        <w:rPr>
          <w:lang w:val="en-GB"/>
        </w:rPr>
        <w:t xml:space="preserve"> nếu ngày tách đoàn là ngày vào các điểm hỗ trợ mua sắm theo chương trình như sau:</w:t>
      </w:r>
      <w:r w:rsidRPr="00755FFC">
        <w:rPr>
          <w:b/>
          <w:lang w:val="en-GB"/>
        </w:rPr>
        <w:t xml:space="preserve"> Trung tâm Nhân sâm, Mỹ phẩm của chính phủ Hàn Quốc, cửa hàng Tinh dầu thông, Nấm Linh chi và cửa hàng Thuốc Bổ trợ gan.</w:t>
      </w:r>
    </w:p>
    <w:p w:rsidR="00E31F49" w:rsidRPr="00755FFC" w:rsidRDefault="00E31F49" w:rsidP="00E31F49">
      <w:pPr>
        <w:spacing w:line="276" w:lineRule="auto"/>
        <w:rPr>
          <w:b/>
          <w:u w:val="single"/>
        </w:rPr>
      </w:pPr>
    </w:p>
    <w:p w:rsidR="00E31F49" w:rsidRPr="00755FFC" w:rsidRDefault="00E31F49" w:rsidP="00E31F49">
      <w:pPr>
        <w:spacing w:line="276" w:lineRule="auto"/>
        <w:ind w:left="396" w:hanging="180"/>
      </w:pPr>
    </w:p>
    <w:p w:rsidR="00E31F49" w:rsidRPr="00755FFC" w:rsidRDefault="00E31F49" w:rsidP="00E31F49">
      <w:pPr>
        <w:spacing w:line="276" w:lineRule="auto"/>
        <w:ind w:left="216"/>
        <w:rPr>
          <w:b/>
          <w:sz w:val="28"/>
        </w:rPr>
      </w:pPr>
      <w:r w:rsidRPr="00755FFC">
        <w:rPr>
          <w:b/>
        </w:rPr>
        <w:t xml:space="preserve">     </w:t>
      </w:r>
      <w:r w:rsidRPr="00755FFC">
        <w:rPr>
          <w:b/>
          <w:sz w:val="28"/>
        </w:rPr>
        <w:t>THỦ TỤC XIN VISA HÀN QUỐC - NỘP TẠI ĐẠI SỨ QUÁN TẠI HÀ NỘI</w:t>
      </w:r>
    </w:p>
    <w:p w:rsidR="00E31F49" w:rsidRPr="00755FFC" w:rsidRDefault="00E31F49" w:rsidP="00E31F49">
      <w:pPr>
        <w:spacing w:line="276" w:lineRule="auto"/>
        <w:ind w:left="216"/>
        <w:rPr>
          <w:b/>
        </w:rPr>
      </w:pPr>
    </w:p>
    <w:p w:rsidR="00E31F49" w:rsidRPr="00755FFC" w:rsidRDefault="00E31F49" w:rsidP="00E31F49">
      <w:pPr>
        <w:spacing w:line="276" w:lineRule="auto"/>
        <w:rPr>
          <w:b/>
          <w:color w:val="4A86E8"/>
        </w:rPr>
      </w:pPr>
      <w:r w:rsidRPr="00755FFC">
        <w:rPr>
          <w:b/>
          <w:color w:val="00FFFF"/>
        </w:rPr>
        <w:t xml:space="preserve"> </w:t>
      </w:r>
      <w:r w:rsidRPr="00755FFC">
        <w:rPr>
          <w:b/>
          <w:color w:val="4A86E8"/>
        </w:rPr>
        <w:t>** Hoàn tất hồ sơ hợp lệ trước ngày đi tour 15 ngày.</w:t>
      </w:r>
    </w:p>
    <w:p w:rsidR="00E31F49" w:rsidRPr="00755FFC" w:rsidRDefault="00E31F49" w:rsidP="00E31F49">
      <w:pPr>
        <w:spacing w:line="276" w:lineRule="auto"/>
        <w:rPr>
          <w:b/>
          <w:color w:val="4A86E8"/>
        </w:rPr>
      </w:pPr>
      <w:r w:rsidRPr="00755FFC">
        <w:rPr>
          <w:b/>
          <w:color w:val="4A86E8"/>
        </w:rPr>
        <w:t xml:space="preserve"> ** Các giầy tờ sau đây, nếu không có ghi chú bản chính, yêu cầu phải là SAO Y CÔNG CHỨNG TRÊN GIẤY A4 TẠI PHƯỜNG CƯ TRÚ trong vòng 3 tháng gần nhất </w:t>
      </w:r>
    </w:p>
    <w:p w:rsidR="00E31F49" w:rsidRPr="00755FFC" w:rsidRDefault="00E31F49" w:rsidP="00E31F49">
      <w:pPr>
        <w:spacing w:line="276" w:lineRule="auto"/>
        <w:rPr>
          <w:b/>
          <w:color w:val="4A86E8"/>
        </w:rPr>
      </w:pPr>
      <w:r w:rsidRPr="00755FFC">
        <w:rPr>
          <w:b/>
          <w:color w:val="4A86E8"/>
        </w:rPr>
        <w:t xml:space="preserve"> ** Đối với hộ chiếu gốc, LSQ sẽ dữ lại trong suốt thời gian xét duyệt Visa, sẽ gửi lại quý khách sau khi kết thúc tour.</w:t>
      </w:r>
    </w:p>
    <w:p w:rsidR="00E31F49" w:rsidRPr="00755FFC" w:rsidRDefault="00E31F49" w:rsidP="00E31F49">
      <w:pPr>
        <w:spacing w:line="276" w:lineRule="auto"/>
        <w:rPr>
          <w:b/>
        </w:rPr>
      </w:pPr>
    </w:p>
    <w:p w:rsidR="00E31F49" w:rsidRPr="00755FFC" w:rsidRDefault="00E31F49" w:rsidP="00E31F49">
      <w:pPr>
        <w:spacing w:line="276" w:lineRule="auto"/>
        <w:rPr>
          <w:b/>
          <w:sz w:val="28"/>
          <w:szCs w:val="28"/>
          <w:u w:val="single"/>
        </w:rPr>
      </w:pPr>
      <w:r w:rsidRPr="00755FFC">
        <w:rPr>
          <w:b/>
          <w:sz w:val="28"/>
          <w:szCs w:val="28"/>
          <w:u w:val="single"/>
        </w:rPr>
        <w:t>Các yêu cầu làm visa đối khách tự chứng minh tài chính</w:t>
      </w:r>
    </w:p>
    <w:p w:rsidR="00E31F49" w:rsidRPr="00755FFC" w:rsidRDefault="00E31F49" w:rsidP="00E31F49">
      <w:pPr>
        <w:spacing w:line="276" w:lineRule="auto"/>
        <w:rPr>
          <w:b/>
          <w:u w:val="single"/>
        </w:rPr>
      </w:pPr>
    </w:p>
    <w:p w:rsidR="00E31F49" w:rsidRPr="00755FFC" w:rsidRDefault="00E31F49" w:rsidP="00E31F49">
      <w:pPr>
        <w:widowControl w:val="0"/>
        <w:numPr>
          <w:ilvl w:val="0"/>
          <w:numId w:val="25"/>
        </w:numPr>
        <w:spacing w:line="276" w:lineRule="auto"/>
        <w:ind w:hanging="360"/>
        <w:contextualSpacing/>
        <w:rPr>
          <w:b/>
        </w:rPr>
      </w:pPr>
      <w:r w:rsidRPr="00755FFC">
        <w:rPr>
          <w:b/>
        </w:rPr>
        <w:t>Hộ chiếu còn hạn trên 6 tháng (bản chính). Nếu có hộ chiếu cũ, đề nghị nộp chung với hộ chiếu mới.</w:t>
      </w:r>
    </w:p>
    <w:p w:rsidR="00E31F49" w:rsidRPr="00755FFC" w:rsidRDefault="00E31F49" w:rsidP="00E31F49">
      <w:pPr>
        <w:widowControl w:val="0"/>
        <w:numPr>
          <w:ilvl w:val="0"/>
          <w:numId w:val="25"/>
        </w:numPr>
        <w:spacing w:line="276" w:lineRule="auto"/>
        <w:ind w:hanging="360"/>
        <w:contextualSpacing/>
        <w:rPr>
          <w:b/>
        </w:rPr>
      </w:pPr>
      <w:r w:rsidRPr="00755FFC">
        <w:rPr>
          <w:b/>
        </w:rPr>
        <w:t>2 hình 3,5x4,5cm - phông nền trắng - lưu ý hình chụp trong vòng 6 tháng gần nhất (Lưu ý không dùng ảnh scan rồi rửa)</w:t>
      </w:r>
    </w:p>
    <w:p w:rsidR="00E31F49" w:rsidRPr="00755FFC" w:rsidRDefault="00E31F49" w:rsidP="00E31F49">
      <w:pPr>
        <w:widowControl w:val="0"/>
        <w:numPr>
          <w:ilvl w:val="0"/>
          <w:numId w:val="25"/>
        </w:numPr>
        <w:spacing w:line="276" w:lineRule="auto"/>
        <w:ind w:hanging="360"/>
        <w:contextualSpacing/>
        <w:rPr>
          <w:b/>
        </w:rPr>
      </w:pPr>
      <w:r w:rsidRPr="00755FFC">
        <w:rPr>
          <w:b/>
        </w:rPr>
        <w:t>Hộ khẩu thường trú (tất cả các trang), hôn thú (nếu có gia đình).</w:t>
      </w:r>
    </w:p>
    <w:p w:rsidR="00E31F49" w:rsidRPr="00755FFC" w:rsidRDefault="00E31F49" w:rsidP="00E31F49">
      <w:pPr>
        <w:widowControl w:val="0"/>
        <w:numPr>
          <w:ilvl w:val="0"/>
          <w:numId w:val="25"/>
        </w:numPr>
        <w:spacing w:line="276" w:lineRule="auto"/>
        <w:ind w:hanging="360"/>
        <w:contextualSpacing/>
        <w:rPr>
          <w:b/>
        </w:rPr>
      </w:pPr>
      <w:r w:rsidRPr="00755FFC">
        <w:rPr>
          <w:b/>
        </w:rPr>
        <w:t>Chứng minh nhân dân (photo)</w:t>
      </w:r>
    </w:p>
    <w:p w:rsidR="00E31F49" w:rsidRPr="00755FFC" w:rsidRDefault="00E31F49" w:rsidP="00E31F49">
      <w:pPr>
        <w:spacing w:line="276" w:lineRule="auto"/>
        <w:rPr>
          <w:b/>
        </w:rPr>
      </w:pPr>
    </w:p>
    <w:p w:rsidR="00E31F49" w:rsidRPr="00755FFC" w:rsidRDefault="00E31F49" w:rsidP="00E31F49">
      <w:pPr>
        <w:spacing w:line="276" w:lineRule="auto"/>
        <w:rPr>
          <w:b/>
        </w:rPr>
      </w:pPr>
    </w:p>
    <w:p w:rsidR="00E31F49" w:rsidRPr="00755FFC" w:rsidRDefault="00E31F49" w:rsidP="00E31F49">
      <w:pPr>
        <w:widowControl w:val="0"/>
        <w:numPr>
          <w:ilvl w:val="0"/>
          <w:numId w:val="21"/>
        </w:numPr>
        <w:spacing w:line="276" w:lineRule="auto"/>
        <w:ind w:hanging="360"/>
        <w:contextualSpacing/>
        <w:rPr>
          <w:b/>
          <w:sz w:val="28"/>
          <w:szCs w:val="28"/>
        </w:rPr>
      </w:pPr>
      <w:r w:rsidRPr="00755FFC">
        <w:rPr>
          <w:b/>
          <w:sz w:val="28"/>
          <w:szCs w:val="28"/>
        </w:rPr>
        <w:t xml:space="preserve">GIẤY TỜ </w:t>
      </w:r>
      <w:r>
        <w:rPr>
          <w:b/>
          <w:sz w:val="28"/>
          <w:szCs w:val="28"/>
        </w:rPr>
        <w:t>CÔNG VIỆC NHƯ</w:t>
      </w:r>
      <w:r w:rsidRPr="00755FFC">
        <w:rPr>
          <w:b/>
          <w:sz w:val="28"/>
          <w:szCs w:val="28"/>
        </w:rPr>
        <w:t xml:space="preserve"> SAU:</w:t>
      </w:r>
    </w:p>
    <w:p w:rsidR="00E31F49" w:rsidRPr="00755FFC" w:rsidRDefault="00E31F49" w:rsidP="00E31F49">
      <w:pPr>
        <w:spacing w:line="276" w:lineRule="auto"/>
        <w:rPr>
          <w:b/>
        </w:rPr>
      </w:pPr>
    </w:p>
    <w:p w:rsidR="00E31F49" w:rsidRPr="00755FFC" w:rsidRDefault="00E31F49" w:rsidP="00E31F49">
      <w:pPr>
        <w:widowControl w:val="0"/>
        <w:numPr>
          <w:ilvl w:val="0"/>
          <w:numId w:val="19"/>
        </w:numPr>
        <w:spacing w:line="276" w:lineRule="auto"/>
        <w:ind w:hanging="360"/>
        <w:contextualSpacing/>
        <w:rPr>
          <w:b/>
        </w:rPr>
      </w:pPr>
      <w:r w:rsidRPr="00755FFC">
        <w:rPr>
          <w:b/>
        </w:rPr>
        <w:t>Đối với khách là công nhân viên:</w:t>
      </w:r>
    </w:p>
    <w:p w:rsidR="00E31F49" w:rsidRPr="00755FFC" w:rsidRDefault="00E31F49" w:rsidP="00E31F49">
      <w:pPr>
        <w:widowControl w:val="0"/>
        <w:numPr>
          <w:ilvl w:val="0"/>
          <w:numId w:val="27"/>
        </w:numPr>
        <w:spacing w:line="276" w:lineRule="auto"/>
        <w:ind w:hanging="360"/>
        <w:contextualSpacing/>
      </w:pPr>
      <w:r w:rsidRPr="00755FFC">
        <w:t>Hợp đồng lao động sao y bản chính (có thể photo và đóng dấu của công ty)</w:t>
      </w:r>
    </w:p>
    <w:p w:rsidR="00E31F49" w:rsidRPr="00755FFC" w:rsidRDefault="00E31F49" w:rsidP="00E31F49">
      <w:pPr>
        <w:widowControl w:val="0"/>
        <w:numPr>
          <w:ilvl w:val="0"/>
          <w:numId w:val="27"/>
        </w:numPr>
        <w:spacing w:line="276" w:lineRule="auto"/>
        <w:ind w:hanging="360"/>
        <w:contextualSpacing/>
      </w:pPr>
      <w:r w:rsidRPr="00755FFC">
        <w:t>Xác nhận bảng lương trong vòng 3 tháng gần nhất. Nếu trả lương qua tài khoản ngân hàng thì sao kê tài khoản trả lương 3 tháng</w:t>
      </w:r>
    </w:p>
    <w:p w:rsidR="00E31F49" w:rsidRPr="00755FFC" w:rsidRDefault="00E31F49" w:rsidP="00E31F49">
      <w:pPr>
        <w:widowControl w:val="0"/>
        <w:numPr>
          <w:ilvl w:val="0"/>
          <w:numId w:val="27"/>
        </w:numPr>
        <w:spacing w:line="276" w:lineRule="auto"/>
        <w:ind w:hanging="360"/>
        <w:contextualSpacing/>
      </w:pPr>
      <w:r w:rsidRPr="00755FFC">
        <w:t>Giấy nghỉ phép (Nếu thời gian đi du lịch trùng vào các ngày nghỉ lễ thì không cần xin giấy nghỉ phép)</w:t>
      </w:r>
    </w:p>
    <w:p w:rsidR="00E31F49" w:rsidRPr="00755FFC" w:rsidRDefault="00E31F49" w:rsidP="00E31F49">
      <w:pPr>
        <w:widowControl w:val="0"/>
        <w:numPr>
          <w:ilvl w:val="0"/>
          <w:numId w:val="27"/>
        </w:numPr>
        <w:spacing w:line="276" w:lineRule="auto"/>
        <w:ind w:hanging="360"/>
        <w:contextualSpacing/>
      </w:pPr>
      <w:r w:rsidRPr="00755FFC">
        <w:t>Quyết định bổ nhiệm hoặc quyết định nâng lương (Sao y bản chính hoặc có thể photo và đóng dấu của cơ quan đang làm việc)</w:t>
      </w:r>
    </w:p>
    <w:p w:rsidR="00E31F49" w:rsidRPr="00755FFC" w:rsidRDefault="00E31F49" w:rsidP="00E31F49">
      <w:pPr>
        <w:spacing w:line="276" w:lineRule="auto"/>
      </w:pPr>
      <w:r w:rsidRPr="00755FFC">
        <w:t xml:space="preserve"> </w:t>
      </w:r>
    </w:p>
    <w:p w:rsidR="00E31F49" w:rsidRPr="00755FFC" w:rsidRDefault="00E31F49" w:rsidP="00E31F49">
      <w:pPr>
        <w:spacing w:line="276" w:lineRule="auto"/>
        <w:rPr>
          <w:b/>
        </w:rPr>
      </w:pPr>
      <w:r w:rsidRPr="00755FFC">
        <w:t xml:space="preserve">    </w:t>
      </w:r>
      <w:r w:rsidRPr="00755FFC">
        <w:rPr>
          <w:b/>
        </w:rPr>
        <w:t xml:space="preserve"> 2.  Đối với khách hàng đang kinh doanh:</w:t>
      </w:r>
    </w:p>
    <w:p w:rsidR="00E31F49" w:rsidRPr="00755FFC" w:rsidRDefault="00E31F49" w:rsidP="00E31F49">
      <w:pPr>
        <w:widowControl w:val="0"/>
        <w:numPr>
          <w:ilvl w:val="0"/>
          <w:numId w:val="18"/>
        </w:numPr>
        <w:spacing w:line="276" w:lineRule="auto"/>
        <w:ind w:hanging="360"/>
        <w:contextualSpacing/>
      </w:pPr>
      <w:r w:rsidRPr="00755FFC">
        <w:t>Giấy khách đăng ký kinh doanh, giấy phép thành lập công ty (Sao y bản chính không quá 3 tháng tính tời thời điểm nộp hồ sơ xin visa)</w:t>
      </w:r>
    </w:p>
    <w:p w:rsidR="00E31F49" w:rsidRPr="00755FFC" w:rsidRDefault="00E31F49" w:rsidP="00E31F49">
      <w:pPr>
        <w:widowControl w:val="0"/>
        <w:numPr>
          <w:ilvl w:val="0"/>
          <w:numId w:val="18"/>
        </w:numPr>
        <w:spacing w:line="276" w:lineRule="auto"/>
        <w:ind w:hanging="360"/>
        <w:contextualSpacing/>
      </w:pPr>
      <w:r w:rsidRPr="00755FFC">
        <w:t xml:space="preserve">Biên lai nộp thuế trong 3 tháng gần nhất </w:t>
      </w:r>
    </w:p>
    <w:p w:rsidR="00E31F49" w:rsidRPr="00755FFC" w:rsidRDefault="00E31F49" w:rsidP="00E31F49">
      <w:pPr>
        <w:widowControl w:val="0"/>
        <w:numPr>
          <w:ilvl w:val="0"/>
          <w:numId w:val="18"/>
        </w:numPr>
        <w:spacing w:line="276" w:lineRule="auto"/>
        <w:ind w:hanging="360"/>
        <w:contextualSpacing/>
      </w:pPr>
      <w:r w:rsidRPr="00755FFC">
        <w:t>Sao kê tài khoản của công ty trong 3 tháng gần nhất</w:t>
      </w:r>
    </w:p>
    <w:p w:rsidR="00E31F49" w:rsidRPr="00755FFC" w:rsidRDefault="00E31F49" w:rsidP="00E31F49">
      <w:pPr>
        <w:spacing w:line="276" w:lineRule="auto"/>
      </w:pPr>
    </w:p>
    <w:p w:rsidR="00E31F49" w:rsidRPr="00755FFC" w:rsidRDefault="00E31F49" w:rsidP="00E31F49">
      <w:pPr>
        <w:spacing w:line="276" w:lineRule="auto"/>
        <w:rPr>
          <w:b/>
        </w:rPr>
      </w:pPr>
      <w:r w:rsidRPr="00755FFC">
        <w:t xml:space="preserve">    </w:t>
      </w:r>
      <w:r w:rsidRPr="00755FFC">
        <w:rPr>
          <w:b/>
        </w:rPr>
        <w:t xml:space="preserve"> 3.  Đối với khách đã về hưu:</w:t>
      </w:r>
    </w:p>
    <w:p w:rsidR="00E31F49" w:rsidRPr="00755FFC" w:rsidRDefault="00E31F49" w:rsidP="00E31F49">
      <w:pPr>
        <w:widowControl w:val="0"/>
        <w:numPr>
          <w:ilvl w:val="0"/>
          <w:numId w:val="22"/>
        </w:numPr>
        <w:spacing w:line="276" w:lineRule="auto"/>
        <w:ind w:hanging="360"/>
        <w:contextualSpacing/>
      </w:pPr>
      <w:r w:rsidRPr="00755FFC">
        <w:t>Thẻ hưu trí (sao y bản chính)</w:t>
      </w:r>
    </w:p>
    <w:p w:rsidR="00E31F49" w:rsidRPr="00755FFC" w:rsidRDefault="00E31F49" w:rsidP="00E31F49">
      <w:pPr>
        <w:widowControl w:val="0"/>
        <w:numPr>
          <w:ilvl w:val="0"/>
          <w:numId w:val="22"/>
        </w:numPr>
        <w:spacing w:line="276" w:lineRule="auto"/>
        <w:ind w:hanging="360"/>
        <w:contextualSpacing/>
      </w:pPr>
      <w:r w:rsidRPr="00755FFC">
        <w:lastRenderedPageBreak/>
        <w:t>Sổ nhận lương hưu (sao y bản chính)</w:t>
      </w:r>
    </w:p>
    <w:p w:rsidR="00E31F49" w:rsidRPr="00755FFC" w:rsidRDefault="00E31F49" w:rsidP="00E31F49">
      <w:pPr>
        <w:spacing w:line="276" w:lineRule="auto"/>
      </w:pPr>
    </w:p>
    <w:p w:rsidR="00E31F49" w:rsidRPr="00755FFC" w:rsidRDefault="00E31F49" w:rsidP="00E31F49">
      <w:pPr>
        <w:spacing w:line="276" w:lineRule="auto"/>
        <w:rPr>
          <w:b/>
        </w:rPr>
      </w:pPr>
      <w:r w:rsidRPr="00755FFC">
        <w:rPr>
          <w:b/>
        </w:rPr>
        <w:t xml:space="preserve">     4.  Đối với học sinh, sinh viên:</w:t>
      </w:r>
    </w:p>
    <w:p w:rsidR="00E31F49" w:rsidRPr="00755FFC" w:rsidRDefault="00E31F49" w:rsidP="00E31F49">
      <w:pPr>
        <w:widowControl w:val="0"/>
        <w:numPr>
          <w:ilvl w:val="0"/>
          <w:numId w:val="20"/>
        </w:numPr>
        <w:spacing w:line="276" w:lineRule="auto"/>
        <w:ind w:hanging="360"/>
        <w:contextualSpacing/>
      </w:pPr>
      <w:r w:rsidRPr="00755FFC">
        <w:t>Thẻ học sinh, thẻ sinh viên, hoặc giấy xác nhận học sinh đang học ở trường. (Nếu vào thời gian nghỉ hè cung cấp giấy khen)</w:t>
      </w:r>
    </w:p>
    <w:p w:rsidR="00E31F49" w:rsidRPr="00755FFC" w:rsidRDefault="00E31F49" w:rsidP="00E31F49">
      <w:pPr>
        <w:widowControl w:val="0"/>
        <w:numPr>
          <w:ilvl w:val="0"/>
          <w:numId w:val="20"/>
        </w:numPr>
        <w:spacing w:line="276" w:lineRule="auto"/>
        <w:ind w:hanging="360"/>
        <w:contextualSpacing/>
      </w:pPr>
      <w:r w:rsidRPr="00755FFC">
        <w:t>Giấy xin nghỉ học trong thời gian đi du lịch.</w:t>
      </w:r>
    </w:p>
    <w:p w:rsidR="00E31F49" w:rsidRPr="00755FFC" w:rsidRDefault="00E31F49" w:rsidP="00E31F49">
      <w:pPr>
        <w:widowControl w:val="0"/>
        <w:numPr>
          <w:ilvl w:val="0"/>
          <w:numId w:val="20"/>
        </w:numPr>
        <w:spacing w:line="276" w:lineRule="auto"/>
        <w:ind w:hanging="360"/>
        <w:contextualSpacing/>
      </w:pPr>
      <w:r w:rsidRPr="00755FFC">
        <w:t>Đối với sinh viên vừa tốt nghiệp, nộp giấy tốt nghiệp tạm thời hoặc bằng tốt nghiệp.</w:t>
      </w:r>
    </w:p>
    <w:p w:rsidR="00E31F49" w:rsidRPr="00755FFC" w:rsidRDefault="00E31F49" w:rsidP="00E31F49">
      <w:pPr>
        <w:spacing w:line="276" w:lineRule="auto"/>
      </w:pPr>
    </w:p>
    <w:p w:rsidR="00E31F49" w:rsidRPr="00755FFC" w:rsidRDefault="00E31F49" w:rsidP="00E31F49">
      <w:pPr>
        <w:spacing w:line="276" w:lineRule="auto"/>
        <w:rPr>
          <w:b/>
        </w:rPr>
      </w:pPr>
      <w:r w:rsidRPr="00755FFC">
        <w:t xml:space="preserve">   </w:t>
      </w:r>
      <w:r w:rsidRPr="00755FFC">
        <w:rPr>
          <w:b/>
        </w:rPr>
        <w:t xml:space="preserve">  5.  Đối với lao động tự do (trong độ tuổi lao động):</w:t>
      </w:r>
    </w:p>
    <w:p w:rsidR="00E31F49" w:rsidRPr="00755FFC" w:rsidRDefault="00E31F49" w:rsidP="00E31F49">
      <w:pPr>
        <w:widowControl w:val="0"/>
        <w:numPr>
          <w:ilvl w:val="0"/>
          <w:numId w:val="23"/>
        </w:numPr>
        <w:spacing w:line="276" w:lineRule="auto"/>
        <w:ind w:hanging="360"/>
        <w:contextualSpacing/>
      </w:pPr>
      <w:r w:rsidRPr="00755FFC">
        <w:t>Xin giấy xác nhận của phường xã đang cứ trú về công việc</w:t>
      </w:r>
    </w:p>
    <w:p w:rsidR="00E31F49" w:rsidRPr="00755FFC" w:rsidRDefault="00E31F49" w:rsidP="00E31F49">
      <w:pPr>
        <w:widowControl w:val="0"/>
        <w:numPr>
          <w:ilvl w:val="0"/>
          <w:numId w:val="23"/>
        </w:numPr>
        <w:spacing w:line="276" w:lineRule="auto"/>
        <w:ind w:hanging="360"/>
        <w:contextualSpacing/>
      </w:pPr>
      <w:r w:rsidRPr="00755FFC">
        <w:t>Hoặc chứng minh công việc của vợ hoặc chồng (kèm theo giấy đang ký kết hôn hoặc sổ hộ khẩu).</w:t>
      </w:r>
    </w:p>
    <w:p w:rsidR="00E31F49" w:rsidRPr="00755FFC" w:rsidRDefault="00E31F49" w:rsidP="00E31F49">
      <w:pPr>
        <w:spacing w:line="276" w:lineRule="auto"/>
      </w:pPr>
    </w:p>
    <w:p w:rsidR="00E31F49" w:rsidRPr="00755FFC" w:rsidRDefault="00E31F49" w:rsidP="00E31F49">
      <w:pPr>
        <w:spacing w:line="276" w:lineRule="auto"/>
        <w:rPr>
          <w:b/>
          <w:sz w:val="28"/>
          <w:szCs w:val="28"/>
        </w:rPr>
      </w:pPr>
      <w:r w:rsidRPr="00755FFC">
        <w:t xml:space="preserve"> </w:t>
      </w:r>
      <w:r w:rsidRPr="00755FFC">
        <w:rPr>
          <w:b/>
        </w:rPr>
        <w:t xml:space="preserve"> II.   </w:t>
      </w:r>
      <w:r w:rsidRPr="00755FFC">
        <w:rPr>
          <w:b/>
          <w:sz w:val="28"/>
          <w:szCs w:val="28"/>
        </w:rPr>
        <w:t>GIẤY TỜ CHỨNG MINH TÀI CHÍNH</w:t>
      </w:r>
    </w:p>
    <w:p w:rsidR="00E31F49" w:rsidRPr="00755FFC" w:rsidRDefault="00E31F49" w:rsidP="00E31F49">
      <w:pPr>
        <w:widowControl w:val="0"/>
        <w:numPr>
          <w:ilvl w:val="0"/>
          <w:numId w:val="26"/>
        </w:numPr>
        <w:spacing w:line="276" w:lineRule="auto"/>
        <w:ind w:hanging="360"/>
        <w:contextualSpacing/>
        <w:rPr>
          <w:b/>
        </w:rPr>
      </w:pPr>
      <w:r w:rsidRPr="00755FFC">
        <w:rPr>
          <w:b/>
        </w:rPr>
        <w:t>Photo sổ tiết kiệm tối thiểu 100 triệu/ người (</w:t>
      </w:r>
      <w:r w:rsidRPr="00755FFC">
        <w:rPr>
          <w:b/>
          <w:color w:val="FF0000"/>
        </w:rPr>
        <w:t>mở sổ trước ít nhất 1 tháng so với ngày nộp hồ sơ xin visa</w:t>
      </w:r>
      <w:r w:rsidRPr="00755FFC">
        <w:rPr>
          <w:b/>
        </w:rPr>
        <w:t>). Cần chứng minh thêm bằng sổ đỏ nhà đất hoặc ô tô (</w:t>
      </w:r>
      <w:r w:rsidRPr="00755FFC">
        <w:rPr>
          <w:b/>
          <w:color w:val="FF0000"/>
        </w:rPr>
        <w:t>Giấy chứng nhận nhà đất, ô tô. Không thế chấp ngân hàng. Phải được công chứng tại phường xã, và không quá 3 tháng so với thời điểm nộp hồ sơ</w:t>
      </w:r>
      <w:r w:rsidRPr="00755FFC">
        <w:rPr>
          <w:b/>
        </w:rPr>
        <w:t>)</w:t>
      </w:r>
    </w:p>
    <w:p w:rsidR="00E31F49" w:rsidRPr="00755FFC" w:rsidRDefault="00E31F49" w:rsidP="00E31F49">
      <w:pPr>
        <w:widowControl w:val="0"/>
        <w:numPr>
          <w:ilvl w:val="0"/>
          <w:numId w:val="26"/>
        </w:numPr>
        <w:spacing w:line="276" w:lineRule="auto"/>
        <w:ind w:hanging="360"/>
        <w:contextualSpacing/>
        <w:rPr>
          <w:b/>
        </w:rPr>
      </w:pPr>
      <w:r w:rsidRPr="00755FFC">
        <w:rPr>
          <w:b/>
        </w:rPr>
        <w:t>Nếu thời gian mở sổ tiết kiệm trên 3 tháng so với thời điểm nộp hồ sơ xin visa thì không cần chứng minh thêm tài chính khác.</w:t>
      </w:r>
    </w:p>
    <w:p w:rsidR="00E31F49" w:rsidRPr="00755FFC" w:rsidRDefault="00E31F49" w:rsidP="00E31F49">
      <w:pPr>
        <w:widowControl w:val="0"/>
        <w:numPr>
          <w:ilvl w:val="0"/>
          <w:numId w:val="26"/>
        </w:numPr>
        <w:spacing w:line="276" w:lineRule="auto"/>
        <w:ind w:hanging="360"/>
        <w:contextualSpacing/>
        <w:rPr>
          <w:b/>
        </w:rPr>
      </w:pPr>
      <w:r w:rsidRPr="00755FFC">
        <w:rPr>
          <w:b/>
        </w:rPr>
        <w:t>Bản chính giấy xác nhận số dư của ngân hàng (</w:t>
      </w:r>
      <w:r w:rsidRPr="00755FFC">
        <w:rPr>
          <w:b/>
          <w:color w:val="FF0000"/>
        </w:rPr>
        <w:t>đối với sổ tiết kiệm trên</w:t>
      </w:r>
      <w:r w:rsidRPr="00755FFC">
        <w:rPr>
          <w:b/>
        </w:rPr>
        <w:t>). Xác nhận số dư chỉ có giá trị trong 15 ngày kể từ ngày lấy xác nhận tại ngân hàng.</w:t>
      </w:r>
    </w:p>
    <w:p w:rsidR="00E31F49" w:rsidRPr="00755FFC" w:rsidRDefault="00E31F49" w:rsidP="00E31F49">
      <w:pPr>
        <w:spacing w:line="276" w:lineRule="auto"/>
        <w:rPr>
          <w:b/>
        </w:rPr>
      </w:pPr>
      <w:r w:rsidRPr="00755FFC">
        <w:rPr>
          <w:b/>
        </w:rPr>
        <w:t xml:space="preserve"> </w:t>
      </w:r>
    </w:p>
    <w:p w:rsidR="00E31F49" w:rsidRDefault="00E31F49" w:rsidP="00E31F49">
      <w:pPr>
        <w:spacing w:line="276" w:lineRule="auto"/>
        <w:ind w:left="216"/>
        <w:rPr>
          <w:b/>
          <w:color w:val="0000FF"/>
        </w:rPr>
      </w:pPr>
      <w:r w:rsidRPr="00755FFC">
        <w:rPr>
          <w:b/>
        </w:rPr>
        <w:t xml:space="preserve"> </w:t>
      </w:r>
      <w:r w:rsidRPr="00755FFC">
        <w:rPr>
          <w:b/>
          <w:color w:val="0000FF"/>
        </w:rPr>
        <w:t xml:space="preserve"> *** Lưu ý: Sổ tiết kiệm cá nhân phải mở có kỳ hạn ít nhất 3 tháng, hoặc đối với những sổ tiết kiệm có kỳ hạn </w:t>
      </w:r>
      <w:r>
        <w:rPr>
          <w:b/>
          <w:color w:val="0000FF"/>
        </w:rPr>
        <w:t xml:space="preserve">1 tháng đã được mở trên 3 tháng. </w:t>
      </w:r>
    </w:p>
    <w:p w:rsidR="00E31F49" w:rsidRPr="00755FFC" w:rsidRDefault="00E31F49" w:rsidP="00E31F49">
      <w:pPr>
        <w:spacing w:line="276" w:lineRule="auto"/>
        <w:ind w:left="216"/>
      </w:pPr>
    </w:p>
    <w:p w:rsidR="00E31F49" w:rsidRPr="00755FFC" w:rsidRDefault="00E31F49" w:rsidP="00E31F49">
      <w:pPr>
        <w:spacing w:line="276" w:lineRule="auto"/>
        <w:ind w:left="216"/>
        <w:rPr>
          <w:b/>
          <w:u w:val="single"/>
        </w:rPr>
      </w:pPr>
      <w:r w:rsidRPr="00755FFC">
        <w:t xml:space="preserve"> </w:t>
      </w:r>
      <w:r w:rsidRPr="00755FFC">
        <w:rPr>
          <w:b/>
          <w:u w:val="single"/>
        </w:rPr>
        <w:t>KHAI THÔNG TIN CÁ NHÂN TRÊN MẪU TIẾNG VIỆT</w:t>
      </w:r>
    </w:p>
    <w:p w:rsidR="00E31F49" w:rsidRPr="00755FFC" w:rsidRDefault="00E31F49" w:rsidP="00E31F49">
      <w:pPr>
        <w:widowControl w:val="0"/>
        <w:numPr>
          <w:ilvl w:val="0"/>
          <w:numId w:val="24"/>
        </w:numPr>
        <w:spacing w:line="276" w:lineRule="auto"/>
        <w:ind w:hanging="360"/>
        <w:contextualSpacing/>
        <w:rPr>
          <w:b/>
        </w:rPr>
      </w:pPr>
      <w:r w:rsidRPr="00755FFC">
        <w:rPr>
          <w:b/>
          <w:color w:val="0000FF"/>
        </w:rPr>
        <w:t>Nếu quý khách đã đi Châu Âu, Úc, Mỹ trong vòng 3 năm sẽ không cần nộp Sổ tiết kiệm và Giấy xác nhận số dư tài khoản</w:t>
      </w:r>
    </w:p>
    <w:p w:rsidR="00E31F49" w:rsidRPr="00755FFC" w:rsidRDefault="00E31F49" w:rsidP="00E31F49">
      <w:pPr>
        <w:widowControl w:val="0"/>
        <w:numPr>
          <w:ilvl w:val="0"/>
          <w:numId w:val="24"/>
        </w:numPr>
        <w:spacing w:line="276" w:lineRule="auto"/>
        <w:ind w:hanging="360"/>
        <w:contextualSpacing/>
        <w:rPr>
          <w:b/>
        </w:rPr>
      </w:pPr>
      <w:r w:rsidRPr="00755FFC">
        <w:rPr>
          <w:b/>
          <w:color w:val="0000FF"/>
        </w:rPr>
        <w:t>Trong trường hợp khách đi tour 1 mình và cần sử dụng các giấy tờ của bố/mẹ, vợ/chồng để chứng minh tài chính thì vui lòng liên hệ nhân viên của chúng tôi để được tu vấn thêm</w:t>
      </w:r>
    </w:p>
    <w:p w:rsidR="00E31F49" w:rsidRPr="00755FFC" w:rsidRDefault="00E31F49" w:rsidP="00E31F49">
      <w:pPr>
        <w:widowControl w:val="0"/>
        <w:numPr>
          <w:ilvl w:val="0"/>
          <w:numId w:val="24"/>
        </w:numPr>
        <w:spacing w:line="276" w:lineRule="auto"/>
        <w:ind w:hanging="360"/>
        <w:contextualSpacing/>
        <w:rPr>
          <w:b/>
        </w:rPr>
      </w:pPr>
      <w:r w:rsidRPr="00755FFC">
        <w:rPr>
          <w:b/>
          <w:color w:val="0000FF"/>
        </w:rPr>
        <w:t>Lưu ý: Trên đây là những thủ tục để xin visa theo quy định của Lãnh sự quán. Tùy vào từng trường hợp, trong quá trình xét visa ĐSQ có quyền yêu cầu sung thêm bất cứ giấy tờ nào của quý khách nếu thấy cần thiết.</w:t>
      </w:r>
    </w:p>
    <w:p w:rsidR="00E31F49" w:rsidRPr="00755FFC" w:rsidRDefault="00E31F49" w:rsidP="00E31F49">
      <w:pPr>
        <w:widowControl w:val="0"/>
        <w:numPr>
          <w:ilvl w:val="0"/>
          <w:numId w:val="24"/>
        </w:numPr>
        <w:spacing w:line="276" w:lineRule="auto"/>
        <w:ind w:hanging="360"/>
        <w:contextualSpacing/>
        <w:rPr>
          <w:b/>
        </w:rPr>
      </w:pPr>
      <w:r w:rsidRPr="00755FFC">
        <w:rPr>
          <w:b/>
          <w:color w:val="0000FF"/>
        </w:rPr>
        <w:t>Trong quá trình xét duyệt visa, Lãnh sự quán có thể yêu cầu quý khách có mặt ở Lãnh sự quán để phỏng vấn.</w:t>
      </w:r>
    </w:p>
    <w:p w:rsidR="00E31F49" w:rsidRPr="00755FFC" w:rsidRDefault="00E31F49" w:rsidP="00E31F49">
      <w:pPr>
        <w:tabs>
          <w:tab w:val="left" w:pos="0"/>
        </w:tabs>
        <w:spacing w:line="288" w:lineRule="auto"/>
        <w:ind w:right="212"/>
      </w:pPr>
    </w:p>
    <w:p w:rsidR="00C04D49" w:rsidRPr="00E31F49" w:rsidRDefault="00C04D49" w:rsidP="00E31F49">
      <w:bookmarkStart w:id="1" w:name="_GoBack"/>
      <w:bookmarkEnd w:id="1"/>
    </w:p>
    <w:sectPr w:rsidR="00C04D49" w:rsidRPr="00E31F49" w:rsidSect="00C04D4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63B" w:rsidRDefault="0028163B" w:rsidP="00C92D17">
      <w:r>
        <w:separator/>
      </w:r>
    </w:p>
  </w:endnote>
  <w:endnote w:type="continuationSeparator" w:id="0">
    <w:p w:rsidR="0028163B" w:rsidRDefault="0028163B" w:rsidP="00C92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D17" w:rsidRDefault="00C92D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D17" w:rsidRDefault="00C92D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D17" w:rsidRDefault="00C92D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63B" w:rsidRDefault="0028163B" w:rsidP="00C92D17">
      <w:r>
        <w:separator/>
      </w:r>
    </w:p>
  </w:footnote>
  <w:footnote w:type="continuationSeparator" w:id="0">
    <w:p w:rsidR="0028163B" w:rsidRDefault="0028163B" w:rsidP="00C92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D17" w:rsidRDefault="00C92D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D17" w:rsidRPr="000F126E" w:rsidRDefault="00F5611E" w:rsidP="000F126E">
    <w:pPr>
      <w:pStyle w:val="Header"/>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-457200</wp:posOffset>
          </wp:positionV>
          <wp:extent cx="7791450" cy="10153650"/>
          <wp:effectExtent l="19050" t="0" r="0" b="0"/>
          <wp:wrapNone/>
          <wp:docPr id="5"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a:stretch>
                    <a:fillRect/>
                  </a:stretch>
                </pic:blipFill>
                <pic:spPr>
                  <a:xfrm>
                    <a:off x="0" y="0"/>
                    <a:ext cx="7791450" cy="101536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D17" w:rsidRDefault="00C92D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Word Work File L_158274815"/>
      </v:shape>
    </w:pict>
  </w:numPicBullet>
  <w:numPicBullet w:numPicBulletId="1">
    <w:pict>
      <v:shape id="_x0000_i1032" type="#_x0000_t75" style="width:291pt;height:299.25pt" o:bullet="t">
        <v:imagedata r:id="rId2" o:title="clip_image001"/>
      </v:shape>
    </w:pict>
  </w:numPicBullet>
  <w:abstractNum w:abstractNumId="0">
    <w:nsid w:val="03145873"/>
    <w:multiLevelType w:val="hybridMultilevel"/>
    <w:tmpl w:val="FC7EF6FA"/>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71F43"/>
    <w:multiLevelType w:val="hybridMultilevel"/>
    <w:tmpl w:val="29F6096E"/>
    <w:lvl w:ilvl="0" w:tplc="04090001">
      <w:start w:val="1"/>
      <w:numFmt w:val="bullet"/>
      <w:lvlText w:val=""/>
      <w:lvlJc w:val="left"/>
      <w:pPr>
        <w:ind w:left="777" w:hanging="360"/>
      </w:pPr>
      <w:rPr>
        <w:rFonts w:ascii="Symbol" w:hAnsi="Symbol" w:hint="default"/>
        <w:color w:val="auto"/>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
    <w:nsid w:val="043A4566"/>
    <w:multiLevelType w:val="hybridMultilevel"/>
    <w:tmpl w:val="3F1C5F16"/>
    <w:lvl w:ilvl="0" w:tplc="F9A8256A">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062D1A0E"/>
    <w:multiLevelType w:val="hybridMultilevel"/>
    <w:tmpl w:val="67FCC5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82224FB"/>
    <w:multiLevelType w:val="multilevel"/>
    <w:tmpl w:val="F52670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CA25E99"/>
    <w:multiLevelType w:val="hybridMultilevel"/>
    <w:tmpl w:val="168E904E"/>
    <w:lvl w:ilvl="0" w:tplc="60D894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2D660EA"/>
    <w:multiLevelType w:val="hybridMultilevel"/>
    <w:tmpl w:val="4828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6473F6"/>
    <w:multiLevelType w:val="hybridMultilevel"/>
    <w:tmpl w:val="0D8CFF9E"/>
    <w:lvl w:ilvl="0" w:tplc="129EB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71472D"/>
    <w:multiLevelType w:val="multilevel"/>
    <w:tmpl w:val="79FE80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5981451"/>
    <w:multiLevelType w:val="hybridMultilevel"/>
    <w:tmpl w:val="335C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D7469"/>
    <w:multiLevelType w:val="multilevel"/>
    <w:tmpl w:val="7BEED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C551289"/>
    <w:multiLevelType w:val="multilevel"/>
    <w:tmpl w:val="85FC96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D421A13"/>
    <w:multiLevelType w:val="hybridMultilevel"/>
    <w:tmpl w:val="21EA66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22BA6D6B"/>
    <w:multiLevelType w:val="multilevel"/>
    <w:tmpl w:val="DED0824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4C30CD9"/>
    <w:multiLevelType w:val="hybridMultilevel"/>
    <w:tmpl w:val="6CA6A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9153898"/>
    <w:multiLevelType w:val="hybridMultilevel"/>
    <w:tmpl w:val="BC2A4268"/>
    <w:lvl w:ilvl="0" w:tplc="0809000D">
      <w:start w:val="1"/>
      <w:numFmt w:val="bullet"/>
      <w:lvlText w:val=""/>
      <w:lvlJc w:val="left"/>
      <w:pPr>
        <w:tabs>
          <w:tab w:val="num" w:pos="720"/>
        </w:tabs>
        <w:ind w:left="720" w:hanging="360"/>
      </w:pPr>
      <w:rPr>
        <w:rFonts w:ascii="Wingdings" w:hAnsi="Wingdings" w:hint="default"/>
      </w:rPr>
    </w:lvl>
    <w:lvl w:ilvl="1" w:tplc="611AAAEA" w:tentative="1">
      <w:start w:val="1"/>
      <w:numFmt w:val="bullet"/>
      <w:lvlText w:val=""/>
      <w:lvlJc w:val="left"/>
      <w:pPr>
        <w:tabs>
          <w:tab w:val="num" w:pos="1440"/>
        </w:tabs>
        <w:ind w:left="1440" w:hanging="360"/>
      </w:pPr>
      <w:rPr>
        <w:rFonts w:ascii="Symbol" w:hAnsi="Symbol" w:hint="default"/>
      </w:rPr>
    </w:lvl>
    <w:lvl w:ilvl="2" w:tplc="75BC09CE" w:tentative="1">
      <w:start w:val="1"/>
      <w:numFmt w:val="bullet"/>
      <w:lvlText w:val=""/>
      <w:lvlJc w:val="left"/>
      <w:pPr>
        <w:tabs>
          <w:tab w:val="num" w:pos="2160"/>
        </w:tabs>
        <w:ind w:left="2160" w:hanging="360"/>
      </w:pPr>
      <w:rPr>
        <w:rFonts w:ascii="Symbol" w:hAnsi="Symbol" w:hint="default"/>
      </w:rPr>
    </w:lvl>
    <w:lvl w:ilvl="3" w:tplc="8AA673CA" w:tentative="1">
      <w:start w:val="1"/>
      <w:numFmt w:val="bullet"/>
      <w:lvlText w:val=""/>
      <w:lvlJc w:val="left"/>
      <w:pPr>
        <w:tabs>
          <w:tab w:val="num" w:pos="2880"/>
        </w:tabs>
        <w:ind w:left="2880" w:hanging="360"/>
      </w:pPr>
      <w:rPr>
        <w:rFonts w:ascii="Symbol" w:hAnsi="Symbol" w:hint="default"/>
      </w:rPr>
    </w:lvl>
    <w:lvl w:ilvl="4" w:tplc="6E4CF642" w:tentative="1">
      <w:start w:val="1"/>
      <w:numFmt w:val="bullet"/>
      <w:lvlText w:val=""/>
      <w:lvlJc w:val="left"/>
      <w:pPr>
        <w:tabs>
          <w:tab w:val="num" w:pos="3600"/>
        </w:tabs>
        <w:ind w:left="3600" w:hanging="360"/>
      </w:pPr>
      <w:rPr>
        <w:rFonts w:ascii="Symbol" w:hAnsi="Symbol" w:hint="default"/>
      </w:rPr>
    </w:lvl>
    <w:lvl w:ilvl="5" w:tplc="EEEC6BA2" w:tentative="1">
      <w:start w:val="1"/>
      <w:numFmt w:val="bullet"/>
      <w:lvlText w:val=""/>
      <w:lvlJc w:val="left"/>
      <w:pPr>
        <w:tabs>
          <w:tab w:val="num" w:pos="4320"/>
        </w:tabs>
        <w:ind w:left="4320" w:hanging="360"/>
      </w:pPr>
      <w:rPr>
        <w:rFonts w:ascii="Symbol" w:hAnsi="Symbol" w:hint="default"/>
      </w:rPr>
    </w:lvl>
    <w:lvl w:ilvl="6" w:tplc="A49A4EC6" w:tentative="1">
      <w:start w:val="1"/>
      <w:numFmt w:val="bullet"/>
      <w:lvlText w:val=""/>
      <w:lvlJc w:val="left"/>
      <w:pPr>
        <w:tabs>
          <w:tab w:val="num" w:pos="5040"/>
        </w:tabs>
        <w:ind w:left="5040" w:hanging="360"/>
      </w:pPr>
      <w:rPr>
        <w:rFonts w:ascii="Symbol" w:hAnsi="Symbol" w:hint="default"/>
      </w:rPr>
    </w:lvl>
    <w:lvl w:ilvl="7" w:tplc="8850EB5C" w:tentative="1">
      <w:start w:val="1"/>
      <w:numFmt w:val="bullet"/>
      <w:lvlText w:val=""/>
      <w:lvlJc w:val="left"/>
      <w:pPr>
        <w:tabs>
          <w:tab w:val="num" w:pos="5760"/>
        </w:tabs>
        <w:ind w:left="5760" w:hanging="360"/>
      </w:pPr>
      <w:rPr>
        <w:rFonts w:ascii="Symbol" w:hAnsi="Symbol" w:hint="default"/>
      </w:rPr>
    </w:lvl>
    <w:lvl w:ilvl="8" w:tplc="BCF23AC2" w:tentative="1">
      <w:start w:val="1"/>
      <w:numFmt w:val="bullet"/>
      <w:lvlText w:val=""/>
      <w:lvlJc w:val="left"/>
      <w:pPr>
        <w:tabs>
          <w:tab w:val="num" w:pos="6480"/>
        </w:tabs>
        <w:ind w:left="6480" w:hanging="360"/>
      </w:pPr>
      <w:rPr>
        <w:rFonts w:ascii="Symbol" w:hAnsi="Symbol" w:hint="default"/>
      </w:rPr>
    </w:lvl>
  </w:abstractNum>
  <w:abstractNum w:abstractNumId="16">
    <w:nsid w:val="296C4B15"/>
    <w:multiLevelType w:val="hybridMultilevel"/>
    <w:tmpl w:val="5042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01933"/>
    <w:multiLevelType w:val="hybridMultilevel"/>
    <w:tmpl w:val="AD4E2E08"/>
    <w:lvl w:ilvl="0" w:tplc="3CF87486">
      <w:start w:val="4"/>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B42318E"/>
    <w:multiLevelType w:val="hybridMultilevel"/>
    <w:tmpl w:val="B8DC47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3378E0"/>
    <w:multiLevelType w:val="hybridMultilevel"/>
    <w:tmpl w:val="F4DEA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2905A9D"/>
    <w:multiLevelType w:val="hybridMultilevel"/>
    <w:tmpl w:val="F920DF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A976C9"/>
    <w:multiLevelType w:val="hybridMultilevel"/>
    <w:tmpl w:val="88B29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985C2D"/>
    <w:multiLevelType w:val="hybridMultilevel"/>
    <w:tmpl w:val="0738425E"/>
    <w:lvl w:ilvl="0" w:tplc="0809000D">
      <w:start w:val="1"/>
      <w:numFmt w:val="bullet"/>
      <w:lvlText w:val=""/>
      <w:lvlJc w:val="left"/>
      <w:pPr>
        <w:tabs>
          <w:tab w:val="num" w:pos="720"/>
        </w:tabs>
        <w:ind w:left="720" w:hanging="360"/>
      </w:pPr>
      <w:rPr>
        <w:rFonts w:ascii="Wingdings" w:hAnsi="Wingdings" w:hint="default"/>
      </w:rPr>
    </w:lvl>
    <w:lvl w:ilvl="1" w:tplc="4950091A" w:tentative="1">
      <w:start w:val="1"/>
      <w:numFmt w:val="bullet"/>
      <w:lvlText w:val=""/>
      <w:lvlJc w:val="left"/>
      <w:pPr>
        <w:tabs>
          <w:tab w:val="num" w:pos="1440"/>
        </w:tabs>
        <w:ind w:left="1440" w:hanging="360"/>
      </w:pPr>
      <w:rPr>
        <w:rFonts w:ascii="Symbol" w:hAnsi="Symbol" w:hint="default"/>
      </w:rPr>
    </w:lvl>
    <w:lvl w:ilvl="2" w:tplc="A48AD034" w:tentative="1">
      <w:start w:val="1"/>
      <w:numFmt w:val="bullet"/>
      <w:lvlText w:val=""/>
      <w:lvlJc w:val="left"/>
      <w:pPr>
        <w:tabs>
          <w:tab w:val="num" w:pos="2160"/>
        </w:tabs>
        <w:ind w:left="2160" w:hanging="360"/>
      </w:pPr>
      <w:rPr>
        <w:rFonts w:ascii="Symbol" w:hAnsi="Symbol" w:hint="default"/>
      </w:rPr>
    </w:lvl>
    <w:lvl w:ilvl="3" w:tplc="1AD267BC" w:tentative="1">
      <w:start w:val="1"/>
      <w:numFmt w:val="bullet"/>
      <w:lvlText w:val=""/>
      <w:lvlJc w:val="left"/>
      <w:pPr>
        <w:tabs>
          <w:tab w:val="num" w:pos="2880"/>
        </w:tabs>
        <w:ind w:left="2880" w:hanging="360"/>
      </w:pPr>
      <w:rPr>
        <w:rFonts w:ascii="Symbol" w:hAnsi="Symbol" w:hint="default"/>
      </w:rPr>
    </w:lvl>
    <w:lvl w:ilvl="4" w:tplc="2D2E9D8A" w:tentative="1">
      <w:start w:val="1"/>
      <w:numFmt w:val="bullet"/>
      <w:lvlText w:val=""/>
      <w:lvlJc w:val="left"/>
      <w:pPr>
        <w:tabs>
          <w:tab w:val="num" w:pos="3600"/>
        </w:tabs>
        <w:ind w:left="3600" w:hanging="360"/>
      </w:pPr>
      <w:rPr>
        <w:rFonts w:ascii="Symbol" w:hAnsi="Symbol" w:hint="default"/>
      </w:rPr>
    </w:lvl>
    <w:lvl w:ilvl="5" w:tplc="37C4DE90" w:tentative="1">
      <w:start w:val="1"/>
      <w:numFmt w:val="bullet"/>
      <w:lvlText w:val=""/>
      <w:lvlJc w:val="left"/>
      <w:pPr>
        <w:tabs>
          <w:tab w:val="num" w:pos="4320"/>
        </w:tabs>
        <w:ind w:left="4320" w:hanging="360"/>
      </w:pPr>
      <w:rPr>
        <w:rFonts w:ascii="Symbol" w:hAnsi="Symbol" w:hint="default"/>
      </w:rPr>
    </w:lvl>
    <w:lvl w:ilvl="6" w:tplc="EBB0884C" w:tentative="1">
      <w:start w:val="1"/>
      <w:numFmt w:val="bullet"/>
      <w:lvlText w:val=""/>
      <w:lvlJc w:val="left"/>
      <w:pPr>
        <w:tabs>
          <w:tab w:val="num" w:pos="5040"/>
        </w:tabs>
        <w:ind w:left="5040" w:hanging="360"/>
      </w:pPr>
      <w:rPr>
        <w:rFonts w:ascii="Symbol" w:hAnsi="Symbol" w:hint="default"/>
      </w:rPr>
    </w:lvl>
    <w:lvl w:ilvl="7" w:tplc="6700F18E" w:tentative="1">
      <w:start w:val="1"/>
      <w:numFmt w:val="bullet"/>
      <w:lvlText w:val=""/>
      <w:lvlJc w:val="left"/>
      <w:pPr>
        <w:tabs>
          <w:tab w:val="num" w:pos="5760"/>
        </w:tabs>
        <w:ind w:left="5760" w:hanging="360"/>
      </w:pPr>
      <w:rPr>
        <w:rFonts w:ascii="Symbol" w:hAnsi="Symbol" w:hint="default"/>
      </w:rPr>
    </w:lvl>
    <w:lvl w:ilvl="8" w:tplc="92C06F82" w:tentative="1">
      <w:start w:val="1"/>
      <w:numFmt w:val="bullet"/>
      <w:lvlText w:val=""/>
      <w:lvlJc w:val="left"/>
      <w:pPr>
        <w:tabs>
          <w:tab w:val="num" w:pos="6480"/>
        </w:tabs>
        <w:ind w:left="6480" w:hanging="360"/>
      </w:pPr>
      <w:rPr>
        <w:rFonts w:ascii="Symbol" w:hAnsi="Symbol" w:hint="default"/>
      </w:rPr>
    </w:lvl>
  </w:abstractNum>
  <w:abstractNum w:abstractNumId="23">
    <w:nsid w:val="51D81543"/>
    <w:multiLevelType w:val="multilevel"/>
    <w:tmpl w:val="A768BA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547B28A8"/>
    <w:multiLevelType w:val="hybridMultilevel"/>
    <w:tmpl w:val="5F827C8A"/>
    <w:lvl w:ilvl="0" w:tplc="0809000D">
      <w:start w:val="1"/>
      <w:numFmt w:val="bullet"/>
      <w:lvlText w:val=""/>
      <w:lvlJc w:val="left"/>
      <w:pPr>
        <w:tabs>
          <w:tab w:val="num" w:pos="720"/>
        </w:tabs>
        <w:ind w:left="720" w:hanging="360"/>
      </w:pPr>
      <w:rPr>
        <w:rFonts w:ascii="Wingdings" w:hAnsi="Wingdings" w:hint="default"/>
      </w:rPr>
    </w:lvl>
    <w:lvl w:ilvl="1" w:tplc="377CEEC2" w:tentative="1">
      <w:start w:val="1"/>
      <w:numFmt w:val="bullet"/>
      <w:lvlText w:val=""/>
      <w:lvlJc w:val="left"/>
      <w:pPr>
        <w:tabs>
          <w:tab w:val="num" w:pos="1440"/>
        </w:tabs>
        <w:ind w:left="1440" w:hanging="360"/>
      </w:pPr>
      <w:rPr>
        <w:rFonts w:ascii="Symbol" w:hAnsi="Symbol" w:hint="default"/>
      </w:rPr>
    </w:lvl>
    <w:lvl w:ilvl="2" w:tplc="2A5EC50C" w:tentative="1">
      <w:start w:val="1"/>
      <w:numFmt w:val="bullet"/>
      <w:lvlText w:val=""/>
      <w:lvlJc w:val="left"/>
      <w:pPr>
        <w:tabs>
          <w:tab w:val="num" w:pos="2160"/>
        </w:tabs>
        <w:ind w:left="2160" w:hanging="360"/>
      </w:pPr>
      <w:rPr>
        <w:rFonts w:ascii="Symbol" w:hAnsi="Symbol" w:hint="default"/>
      </w:rPr>
    </w:lvl>
    <w:lvl w:ilvl="3" w:tplc="15B4FAD2" w:tentative="1">
      <w:start w:val="1"/>
      <w:numFmt w:val="bullet"/>
      <w:lvlText w:val=""/>
      <w:lvlJc w:val="left"/>
      <w:pPr>
        <w:tabs>
          <w:tab w:val="num" w:pos="2880"/>
        </w:tabs>
        <w:ind w:left="2880" w:hanging="360"/>
      </w:pPr>
      <w:rPr>
        <w:rFonts w:ascii="Symbol" w:hAnsi="Symbol" w:hint="default"/>
      </w:rPr>
    </w:lvl>
    <w:lvl w:ilvl="4" w:tplc="DDCC9CC0" w:tentative="1">
      <w:start w:val="1"/>
      <w:numFmt w:val="bullet"/>
      <w:lvlText w:val=""/>
      <w:lvlJc w:val="left"/>
      <w:pPr>
        <w:tabs>
          <w:tab w:val="num" w:pos="3600"/>
        </w:tabs>
        <w:ind w:left="3600" w:hanging="360"/>
      </w:pPr>
      <w:rPr>
        <w:rFonts w:ascii="Symbol" w:hAnsi="Symbol" w:hint="default"/>
      </w:rPr>
    </w:lvl>
    <w:lvl w:ilvl="5" w:tplc="E8F6D9BE" w:tentative="1">
      <w:start w:val="1"/>
      <w:numFmt w:val="bullet"/>
      <w:lvlText w:val=""/>
      <w:lvlJc w:val="left"/>
      <w:pPr>
        <w:tabs>
          <w:tab w:val="num" w:pos="4320"/>
        </w:tabs>
        <w:ind w:left="4320" w:hanging="360"/>
      </w:pPr>
      <w:rPr>
        <w:rFonts w:ascii="Symbol" w:hAnsi="Symbol" w:hint="default"/>
      </w:rPr>
    </w:lvl>
    <w:lvl w:ilvl="6" w:tplc="E9F05390" w:tentative="1">
      <w:start w:val="1"/>
      <w:numFmt w:val="bullet"/>
      <w:lvlText w:val=""/>
      <w:lvlJc w:val="left"/>
      <w:pPr>
        <w:tabs>
          <w:tab w:val="num" w:pos="5040"/>
        </w:tabs>
        <w:ind w:left="5040" w:hanging="360"/>
      </w:pPr>
      <w:rPr>
        <w:rFonts w:ascii="Symbol" w:hAnsi="Symbol" w:hint="default"/>
      </w:rPr>
    </w:lvl>
    <w:lvl w:ilvl="7" w:tplc="53ECE910" w:tentative="1">
      <w:start w:val="1"/>
      <w:numFmt w:val="bullet"/>
      <w:lvlText w:val=""/>
      <w:lvlJc w:val="left"/>
      <w:pPr>
        <w:tabs>
          <w:tab w:val="num" w:pos="5760"/>
        </w:tabs>
        <w:ind w:left="5760" w:hanging="360"/>
      </w:pPr>
      <w:rPr>
        <w:rFonts w:ascii="Symbol" w:hAnsi="Symbol" w:hint="default"/>
      </w:rPr>
    </w:lvl>
    <w:lvl w:ilvl="8" w:tplc="A0A68C52" w:tentative="1">
      <w:start w:val="1"/>
      <w:numFmt w:val="bullet"/>
      <w:lvlText w:val=""/>
      <w:lvlJc w:val="left"/>
      <w:pPr>
        <w:tabs>
          <w:tab w:val="num" w:pos="6480"/>
        </w:tabs>
        <w:ind w:left="6480" w:hanging="360"/>
      </w:pPr>
      <w:rPr>
        <w:rFonts w:ascii="Symbol" w:hAnsi="Symbol" w:hint="default"/>
      </w:rPr>
    </w:lvl>
  </w:abstractNum>
  <w:abstractNum w:abstractNumId="25">
    <w:nsid w:val="54CB3973"/>
    <w:multiLevelType w:val="hybridMultilevel"/>
    <w:tmpl w:val="0F38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393ABA"/>
    <w:multiLevelType w:val="hybridMultilevel"/>
    <w:tmpl w:val="58C286F2"/>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9B42AC"/>
    <w:multiLevelType w:val="hybridMultilevel"/>
    <w:tmpl w:val="0BFC3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D204EE"/>
    <w:multiLevelType w:val="hybridMultilevel"/>
    <w:tmpl w:val="F7F07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7D530CA"/>
    <w:multiLevelType w:val="multilevel"/>
    <w:tmpl w:val="BF4422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67DE6C04"/>
    <w:multiLevelType w:val="hybridMultilevel"/>
    <w:tmpl w:val="2ACE7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C2477"/>
    <w:multiLevelType w:val="multilevel"/>
    <w:tmpl w:val="397EE2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69761C0E"/>
    <w:multiLevelType w:val="hybridMultilevel"/>
    <w:tmpl w:val="6130ECC8"/>
    <w:lvl w:ilvl="0" w:tplc="56DE176C">
      <w:start w:val="5"/>
      <w:numFmt w:val="bullet"/>
      <w:lvlText w:val=""/>
      <w:lvlPicBulletId w:val="1"/>
      <w:lvlJc w:val="left"/>
      <w:pPr>
        <w:ind w:left="420" w:hanging="360"/>
      </w:pPr>
      <w:rPr>
        <w:rFonts w:ascii="Symbol" w:eastAsia="Batang" w:hAnsi="Symbol" w:cs="Times New Roman" w:hint="default"/>
        <w:b/>
        <w:color w:val="auto"/>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nsid w:val="6A01793A"/>
    <w:multiLevelType w:val="hybridMultilevel"/>
    <w:tmpl w:val="E8C43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7A7558"/>
    <w:multiLevelType w:val="hybridMultilevel"/>
    <w:tmpl w:val="DFC4E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271A55"/>
    <w:multiLevelType w:val="multilevel"/>
    <w:tmpl w:val="C1CC52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7CBD336F"/>
    <w:multiLevelType w:val="hybridMultilevel"/>
    <w:tmpl w:val="EF7C25E0"/>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D70383"/>
    <w:multiLevelType w:val="multilevel"/>
    <w:tmpl w:val="BE8A5088"/>
    <w:lvl w:ilvl="0">
      <w:start w:val="1"/>
      <w:numFmt w:val="bullet"/>
      <w:lvlText w:val="-"/>
      <w:lvlJc w:val="left"/>
      <w:pPr>
        <w:ind w:left="720" w:firstLine="360"/>
      </w:pPr>
      <w:rPr>
        <w:color w:val="0000FF"/>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3"/>
  </w:num>
  <w:num w:numId="2">
    <w:abstractNumId w:val="9"/>
  </w:num>
  <w:num w:numId="3">
    <w:abstractNumId w:val="25"/>
  </w:num>
  <w:num w:numId="4">
    <w:abstractNumId w:val="16"/>
  </w:num>
  <w:num w:numId="5">
    <w:abstractNumId w:val="19"/>
  </w:num>
  <w:num w:numId="6">
    <w:abstractNumId w:val="1"/>
  </w:num>
  <w:num w:numId="7">
    <w:abstractNumId w:val="27"/>
  </w:num>
  <w:num w:numId="8">
    <w:abstractNumId w:val="6"/>
  </w:num>
  <w:num w:numId="9">
    <w:abstractNumId w:val="0"/>
  </w:num>
  <w:num w:numId="10">
    <w:abstractNumId w:val="36"/>
  </w:num>
  <w:num w:numId="11">
    <w:abstractNumId w:val="26"/>
  </w:num>
  <w:num w:numId="12">
    <w:abstractNumId w:val="28"/>
  </w:num>
  <w:num w:numId="13">
    <w:abstractNumId w:val="7"/>
  </w:num>
  <w:num w:numId="14">
    <w:abstractNumId w:val="21"/>
  </w:num>
  <w:num w:numId="15">
    <w:abstractNumId w:val="30"/>
  </w:num>
  <w:num w:numId="16">
    <w:abstractNumId w:val="20"/>
  </w:num>
  <w:num w:numId="17">
    <w:abstractNumId w:val="18"/>
  </w:num>
  <w:num w:numId="18">
    <w:abstractNumId w:val="11"/>
  </w:num>
  <w:num w:numId="19">
    <w:abstractNumId w:val="35"/>
  </w:num>
  <w:num w:numId="20">
    <w:abstractNumId w:val="4"/>
  </w:num>
  <w:num w:numId="21">
    <w:abstractNumId w:val="13"/>
  </w:num>
  <w:num w:numId="22">
    <w:abstractNumId w:val="23"/>
  </w:num>
  <w:num w:numId="23">
    <w:abstractNumId w:val="31"/>
  </w:num>
  <w:num w:numId="24">
    <w:abstractNumId w:val="37"/>
  </w:num>
  <w:num w:numId="25">
    <w:abstractNumId w:val="29"/>
  </w:num>
  <w:num w:numId="26">
    <w:abstractNumId w:val="8"/>
  </w:num>
  <w:num w:numId="27">
    <w:abstractNumId w:val="10"/>
  </w:num>
  <w:num w:numId="28">
    <w:abstractNumId w:val="17"/>
  </w:num>
  <w:num w:numId="29">
    <w:abstractNumId w:val="5"/>
  </w:num>
  <w:num w:numId="30">
    <w:abstractNumId w:val="12"/>
  </w:num>
  <w:num w:numId="31">
    <w:abstractNumId w:val="2"/>
  </w:num>
  <w:num w:numId="32">
    <w:abstractNumId w:val="14"/>
  </w:num>
  <w:num w:numId="33">
    <w:abstractNumId w:val="3"/>
  </w:num>
  <w:num w:numId="34">
    <w:abstractNumId w:val="34"/>
  </w:num>
  <w:num w:numId="35">
    <w:abstractNumId w:val="15"/>
  </w:num>
  <w:num w:numId="36">
    <w:abstractNumId w:val="24"/>
  </w:num>
  <w:num w:numId="37">
    <w:abstractNumId w:val="22"/>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2D17"/>
    <w:rsid w:val="000F126E"/>
    <w:rsid w:val="0028163B"/>
    <w:rsid w:val="005F35FB"/>
    <w:rsid w:val="006C0D85"/>
    <w:rsid w:val="00927111"/>
    <w:rsid w:val="0097125E"/>
    <w:rsid w:val="00BD08D1"/>
    <w:rsid w:val="00C04D49"/>
    <w:rsid w:val="00C92D17"/>
    <w:rsid w:val="00E31F49"/>
    <w:rsid w:val="00EC6385"/>
    <w:rsid w:val="00F362B2"/>
    <w:rsid w:val="00F56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D8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92D17"/>
    <w:pPr>
      <w:tabs>
        <w:tab w:val="center" w:pos="4680"/>
        <w:tab w:val="right" w:pos="9360"/>
      </w:tabs>
    </w:pPr>
  </w:style>
  <w:style w:type="character" w:customStyle="1" w:styleId="HeaderChar">
    <w:name w:val="Header Char"/>
    <w:basedOn w:val="DefaultParagraphFont"/>
    <w:link w:val="Header"/>
    <w:uiPriority w:val="99"/>
    <w:semiHidden/>
    <w:rsid w:val="00C92D17"/>
  </w:style>
  <w:style w:type="paragraph" w:styleId="Footer">
    <w:name w:val="footer"/>
    <w:basedOn w:val="Normal"/>
    <w:link w:val="FooterChar"/>
    <w:uiPriority w:val="99"/>
    <w:semiHidden/>
    <w:unhideWhenUsed/>
    <w:rsid w:val="00C92D17"/>
    <w:pPr>
      <w:tabs>
        <w:tab w:val="center" w:pos="4680"/>
        <w:tab w:val="right" w:pos="9360"/>
      </w:tabs>
    </w:pPr>
  </w:style>
  <w:style w:type="character" w:customStyle="1" w:styleId="FooterChar">
    <w:name w:val="Footer Char"/>
    <w:basedOn w:val="DefaultParagraphFont"/>
    <w:link w:val="Footer"/>
    <w:uiPriority w:val="99"/>
    <w:semiHidden/>
    <w:rsid w:val="00C92D17"/>
  </w:style>
  <w:style w:type="paragraph" w:styleId="BalloonText">
    <w:name w:val="Balloon Text"/>
    <w:basedOn w:val="Normal"/>
    <w:link w:val="BalloonTextChar"/>
    <w:uiPriority w:val="99"/>
    <w:semiHidden/>
    <w:unhideWhenUsed/>
    <w:rsid w:val="00C92D17"/>
    <w:rPr>
      <w:rFonts w:ascii="Tahoma" w:hAnsi="Tahoma" w:cs="Tahoma"/>
      <w:sz w:val="16"/>
      <w:szCs w:val="16"/>
    </w:rPr>
  </w:style>
  <w:style w:type="character" w:customStyle="1" w:styleId="BalloonTextChar">
    <w:name w:val="Balloon Text Char"/>
    <w:basedOn w:val="DefaultParagraphFont"/>
    <w:link w:val="BalloonText"/>
    <w:uiPriority w:val="99"/>
    <w:semiHidden/>
    <w:rsid w:val="00C92D17"/>
    <w:rPr>
      <w:rFonts w:ascii="Tahoma" w:hAnsi="Tahoma" w:cs="Tahoma"/>
      <w:sz w:val="16"/>
      <w:szCs w:val="16"/>
    </w:rPr>
  </w:style>
  <w:style w:type="paragraph" w:styleId="NormalWeb">
    <w:name w:val="Normal (Web)"/>
    <w:basedOn w:val="Normal"/>
    <w:uiPriority w:val="99"/>
    <w:rsid w:val="006C0D85"/>
    <w:pPr>
      <w:spacing w:before="100" w:beforeAutospacing="1" w:after="100" w:afterAutospacing="1"/>
    </w:pPr>
  </w:style>
  <w:style w:type="paragraph" w:styleId="BodyText2">
    <w:name w:val="Body Text 2"/>
    <w:basedOn w:val="Normal"/>
    <w:link w:val="BodyText2Char"/>
    <w:rsid w:val="006C0D85"/>
    <w:pPr>
      <w:jc w:val="both"/>
    </w:pPr>
    <w:rPr>
      <w:rFonts w:ascii=".VnTime" w:hAnsi=".VnTime"/>
      <w:sz w:val="26"/>
      <w:szCs w:val="20"/>
      <w:lang w:val="x-none"/>
    </w:rPr>
  </w:style>
  <w:style w:type="character" w:customStyle="1" w:styleId="BodyText2Char">
    <w:name w:val="Body Text 2 Char"/>
    <w:basedOn w:val="DefaultParagraphFont"/>
    <w:link w:val="BodyText2"/>
    <w:rsid w:val="006C0D85"/>
    <w:rPr>
      <w:rFonts w:ascii=".VnTime" w:eastAsia="Times New Roman" w:hAnsi=".VnTime" w:cs="Times New Roman"/>
      <w:sz w:val="26"/>
      <w:szCs w:val="20"/>
      <w:lang w:val="x-none"/>
    </w:rPr>
  </w:style>
  <w:style w:type="paragraph" w:styleId="BodyTextIndent">
    <w:name w:val="Body Text Indent"/>
    <w:basedOn w:val="Normal"/>
    <w:link w:val="BodyTextIndentChar"/>
    <w:uiPriority w:val="99"/>
    <w:unhideWhenUsed/>
    <w:rsid w:val="006C0D85"/>
    <w:pPr>
      <w:spacing w:after="120"/>
      <w:ind w:left="360"/>
    </w:pPr>
    <w:rPr>
      <w:rFonts w:ascii=".VnTime" w:hAnsi=".VnTime"/>
      <w:color w:val="000080"/>
      <w:sz w:val="28"/>
      <w:szCs w:val="20"/>
      <w:lang w:val="x-none"/>
    </w:rPr>
  </w:style>
  <w:style w:type="character" w:customStyle="1" w:styleId="BodyTextIndentChar">
    <w:name w:val="Body Text Indent Char"/>
    <w:basedOn w:val="DefaultParagraphFont"/>
    <w:link w:val="BodyTextIndent"/>
    <w:uiPriority w:val="99"/>
    <w:rsid w:val="006C0D85"/>
    <w:rPr>
      <w:rFonts w:ascii=".VnTime" w:eastAsia="Times New Roman" w:hAnsi=".VnTime" w:cs="Times New Roman"/>
      <w:color w:val="000080"/>
      <w:sz w:val="28"/>
      <w:szCs w:val="20"/>
      <w:lang w:val="x-none"/>
    </w:rPr>
  </w:style>
  <w:style w:type="character" w:styleId="Strong">
    <w:name w:val="Strong"/>
    <w:uiPriority w:val="22"/>
    <w:qFormat/>
    <w:rsid w:val="006C0D85"/>
    <w:rPr>
      <w:b/>
      <w:bCs/>
    </w:rPr>
  </w:style>
  <w:style w:type="paragraph" w:styleId="BodyTextIndent2">
    <w:name w:val="Body Text Indent 2"/>
    <w:basedOn w:val="Normal"/>
    <w:link w:val="BodyTextIndent2Char"/>
    <w:uiPriority w:val="99"/>
    <w:semiHidden/>
    <w:unhideWhenUsed/>
    <w:rsid w:val="006C0D85"/>
    <w:pPr>
      <w:spacing w:after="120" w:line="480" w:lineRule="auto"/>
      <w:ind w:left="360"/>
    </w:pPr>
    <w:rPr>
      <w:lang w:val="x-none"/>
    </w:rPr>
  </w:style>
  <w:style w:type="character" w:customStyle="1" w:styleId="BodyTextIndent2Char">
    <w:name w:val="Body Text Indent 2 Char"/>
    <w:basedOn w:val="DefaultParagraphFont"/>
    <w:link w:val="BodyTextIndent2"/>
    <w:uiPriority w:val="99"/>
    <w:semiHidden/>
    <w:rsid w:val="006C0D85"/>
    <w:rPr>
      <w:rFonts w:ascii="Times New Roman" w:eastAsia="Times New Roman" w:hAnsi="Times New Roman" w:cs="Times New Roman"/>
      <w:sz w:val="24"/>
      <w:szCs w:val="24"/>
      <w:lang w:val="x-none"/>
    </w:rPr>
  </w:style>
  <w:style w:type="paragraph" w:styleId="BodyText">
    <w:name w:val="Body Text"/>
    <w:basedOn w:val="Normal"/>
    <w:link w:val="BodyTextChar"/>
    <w:uiPriority w:val="99"/>
    <w:semiHidden/>
    <w:unhideWhenUsed/>
    <w:rsid w:val="00EC6385"/>
    <w:pPr>
      <w:spacing w:after="120"/>
    </w:pPr>
  </w:style>
  <w:style w:type="character" w:customStyle="1" w:styleId="BodyTextChar">
    <w:name w:val="Body Text Char"/>
    <w:basedOn w:val="DefaultParagraphFont"/>
    <w:link w:val="BodyText"/>
    <w:uiPriority w:val="99"/>
    <w:semiHidden/>
    <w:rsid w:val="00EC6385"/>
    <w:rPr>
      <w:rFonts w:ascii="Times New Roman" w:eastAsia="Times New Roman" w:hAnsi="Times New Roman" w:cs="Times New Roman"/>
      <w:sz w:val="24"/>
      <w:szCs w:val="24"/>
    </w:rPr>
  </w:style>
  <w:style w:type="table" w:styleId="TableGrid">
    <w:name w:val="Table Grid"/>
    <w:basedOn w:val="TableNormal"/>
    <w:uiPriority w:val="39"/>
    <w:rsid w:val="00EC6385"/>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1F49"/>
    <w:pPr>
      <w:widowControl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apple-converted-space">
    <w:name w:val="apple-converted-space"/>
    <w:basedOn w:val="DefaultParagraphFont"/>
    <w:rsid w:val="00E31F49"/>
  </w:style>
  <w:style w:type="paragraph" w:styleId="ListParagraph">
    <w:name w:val="List Paragraph"/>
    <w:basedOn w:val="Normal"/>
    <w:qFormat/>
    <w:rsid w:val="00E31F49"/>
    <w:pPr>
      <w:ind w:left="720"/>
      <w:contextualSpacing/>
    </w:pPr>
    <w:rPr>
      <w:sz w:val="26"/>
    </w:rPr>
  </w:style>
  <w:style w:type="character" w:styleId="Hyperlink">
    <w:name w:val="Hyperlink"/>
    <w:rsid w:val="00E31F49"/>
    <w:rPr>
      <w:color w:val="0000FF"/>
      <w:u w:val="single"/>
    </w:rPr>
  </w:style>
  <w:style w:type="character" w:customStyle="1" w:styleId="m-8968443377590096353gmail-apple-converted-space">
    <w:name w:val="m_-8968443377590096353gmail-apple-converted-space"/>
    <w:basedOn w:val="DefaultParagraphFont"/>
    <w:rsid w:val="00E31F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vn/search?q=hanbok+m%E1%BA%B7c+%C3%A1o&amp;espv=2&amp;biw=1366&amp;bih=667&amp;source=lnms&amp;tbm=isch&amp;sa=X&amp;ved=0ahUKEwjwgtePsJ_OAhVMr48KHSpOBNkQ_AUIBigB" TargetMode="External"/><Relationship Id="rId13" Type="http://schemas.openxmlformats.org/officeDocument/2006/relationships/image" Target="media/image7.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12</Pages>
  <Words>2479</Words>
  <Characters>14134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Bình Nguyễn Đức</dc:creator>
  <cp:lastModifiedBy>AutoBVT</cp:lastModifiedBy>
  <cp:revision>6</cp:revision>
  <dcterms:created xsi:type="dcterms:W3CDTF">2019-01-08T05:12:00Z</dcterms:created>
  <dcterms:modified xsi:type="dcterms:W3CDTF">2019-04-08T01:42:00Z</dcterms:modified>
</cp:coreProperties>
</file>