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21" w:rsidRDefault="00260521" w:rsidP="00260521">
      <w:pPr>
        <w:pStyle w:val="NoSpacing"/>
        <w:tabs>
          <w:tab w:val="left" w:pos="2720"/>
        </w:tabs>
        <w:spacing w:before="360" w:after="120" w:line="360" w:lineRule="exact"/>
        <w:jc w:val="center"/>
        <w:rPr>
          <w:rFonts w:ascii="Times New Roman" w:hAnsi="Times New Roman"/>
          <w:b/>
          <w:color w:val="FF0000"/>
          <w:sz w:val="52"/>
          <w:szCs w:val="48"/>
        </w:rPr>
      </w:pPr>
      <w:r>
        <w:rPr>
          <w:rFonts w:ascii="Times New Roman" w:hAnsi="Times New Roman"/>
          <w:b/>
          <w:color w:val="FF0000"/>
          <w:sz w:val="52"/>
          <w:szCs w:val="48"/>
        </w:rPr>
        <w:t>KHÚC CA DU MỤC</w:t>
      </w:r>
      <w:r w:rsidRPr="00A9616D">
        <w:rPr>
          <w:rFonts w:ascii="Times New Roman" w:hAnsi="Times New Roman"/>
          <w:b/>
          <w:color w:val="FF0000"/>
          <w:sz w:val="52"/>
          <w:szCs w:val="48"/>
        </w:rPr>
        <w:t xml:space="preserve"> </w:t>
      </w:r>
    </w:p>
    <w:p w:rsidR="00260521" w:rsidRPr="00EC2FF5" w:rsidRDefault="00260521" w:rsidP="00260521">
      <w:pPr>
        <w:pStyle w:val="NoSpacing"/>
        <w:tabs>
          <w:tab w:val="left" w:pos="2720"/>
        </w:tabs>
        <w:spacing w:before="360" w:after="120" w:line="360" w:lineRule="exact"/>
        <w:jc w:val="center"/>
        <w:rPr>
          <w:rFonts w:ascii="Times New Roman" w:hAnsi="Times New Roman"/>
          <w:b/>
          <w:color w:val="00B050"/>
          <w:sz w:val="52"/>
          <w:szCs w:val="48"/>
        </w:rPr>
      </w:pPr>
      <w:r w:rsidRPr="00EC2FF5">
        <w:rPr>
          <w:rFonts w:ascii="Times New Roman" w:hAnsi="Times New Roman"/>
          <w:b/>
          <w:color w:val="00B050"/>
          <w:sz w:val="52"/>
          <w:szCs w:val="48"/>
        </w:rPr>
        <w:t>THẢO NGUYÊN MÔNG CỔ</w:t>
      </w:r>
    </w:p>
    <w:p w:rsidR="00260521" w:rsidRPr="00A43B6C" w:rsidRDefault="00260521" w:rsidP="00260521">
      <w:pPr>
        <w:jc w:val="center"/>
        <w:rPr>
          <w:rFonts w:eastAsia="Arial"/>
          <w:b/>
          <w:bCs/>
          <w:sz w:val="28"/>
          <w:szCs w:val="28"/>
        </w:rPr>
      </w:pPr>
      <w:r>
        <w:rPr>
          <w:rFonts w:eastAsia="Arial"/>
          <w:b/>
          <w:bCs/>
          <w:color w:val="FF0000"/>
          <w:sz w:val="28"/>
          <w:szCs w:val="28"/>
        </w:rPr>
        <w:t>(Ulanbaataar</w:t>
      </w:r>
      <w:r w:rsidRPr="007E6393">
        <w:rPr>
          <w:rFonts w:eastAsia="Arial"/>
          <w:b/>
          <w:bCs/>
          <w:color w:val="FF0000"/>
          <w:sz w:val="28"/>
          <w:szCs w:val="28"/>
        </w:rPr>
        <w:t xml:space="preserve"> , Telji Park</w:t>
      </w:r>
      <w:r>
        <w:rPr>
          <w:rFonts w:eastAsia="Arial"/>
          <w:b/>
          <w:bCs/>
          <w:color w:val="FF0000"/>
          <w:sz w:val="28"/>
          <w:szCs w:val="28"/>
        </w:rPr>
        <w:t>, Karakorum, Khogno khan uul</w:t>
      </w:r>
      <w:r w:rsidRPr="007E6393">
        <w:rPr>
          <w:rFonts w:eastAsia="Arial"/>
          <w:b/>
          <w:bCs/>
          <w:color w:val="FF0000"/>
          <w:sz w:val="28"/>
          <w:szCs w:val="28"/>
        </w:rPr>
        <w:t>)</w:t>
      </w:r>
    </w:p>
    <w:p w:rsidR="00260521" w:rsidRPr="00466A72" w:rsidRDefault="00260521" w:rsidP="00260521">
      <w:pPr>
        <w:tabs>
          <w:tab w:val="center" w:pos="5085"/>
          <w:tab w:val="right" w:pos="10170"/>
        </w:tabs>
        <w:rPr>
          <w:rFonts w:eastAsia="Arial"/>
          <w:b/>
          <w:bCs/>
          <w:color w:val="FF0000"/>
          <w:sz w:val="40"/>
          <w:szCs w:val="40"/>
        </w:rPr>
      </w:pPr>
      <w:r>
        <w:rPr>
          <w:b/>
          <w:noProof/>
        </w:rPr>
        <w:drawing>
          <wp:inline distT="0" distB="0" distL="0" distR="0">
            <wp:extent cx="6457950" cy="321945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3219450"/>
                    </a:xfrm>
                    <a:prstGeom prst="rect">
                      <a:avLst/>
                    </a:prstGeom>
                    <a:noFill/>
                    <a:ln>
                      <a:noFill/>
                    </a:ln>
                  </pic:spPr>
                </pic:pic>
              </a:graphicData>
            </a:graphic>
          </wp:inline>
        </w:drawing>
      </w:r>
    </w:p>
    <w:p w:rsidR="00260521" w:rsidRDefault="00260521" w:rsidP="00260521">
      <w:pPr>
        <w:rPr>
          <w:b/>
        </w:rPr>
      </w:pPr>
    </w:p>
    <w:p w:rsidR="00260521" w:rsidRPr="00466A72" w:rsidRDefault="00260521" w:rsidP="00260521">
      <w:pPr>
        <w:jc w:val="center"/>
        <w:rPr>
          <w:noProof/>
        </w:rPr>
      </w:pPr>
      <w:r>
        <w:rPr>
          <w:b/>
        </w:rPr>
        <w:t>Thời gian: 7 ngày 6</w:t>
      </w:r>
      <w:r w:rsidRPr="00466A72">
        <w:rPr>
          <w:b/>
        </w:rPr>
        <w:t xml:space="preserve"> đêm</w:t>
      </w:r>
    </w:p>
    <w:p w:rsidR="00260521" w:rsidRDefault="00260521" w:rsidP="00260521">
      <w:pPr>
        <w:tabs>
          <w:tab w:val="left" w:pos="6060"/>
        </w:tabs>
        <w:jc w:val="center"/>
        <w:rPr>
          <w:b/>
          <w:color w:val="FF0000"/>
        </w:rPr>
      </w:pPr>
      <w:r w:rsidRPr="00466A72">
        <w:rPr>
          <w:b/>
        </w:rPr>
        <w:t>Khởi hành</w:t>
      </w:r>
      <w:r>
        <w:rPr>
          <w:b/>
        </w:rPr>
        <w:t xml:space="preserve">: </w:t>
      </w:r>
      <w:r>
        <w:rPr>
          <w:b/>
          <w:color w:val="FF0000"/>
        </w:rPr>
        <w:t>21/11, 28/12 ( TẾT DL), 6/2/2019( TẾT AL)</w:t>
      </w:r>
    </w:p>
    <w:p w:rsidR="00260521" w:rsidRDefault="00260521" w:rsidP="00260521">
      <w:pPr>
        <w:tabs>
          <w:tab w:val="left" w:pos="6060"/>
        </w:tabs>
        <w:jc w:val="center"/>
        <w:rPr>
          <w:b/>
          <w:color w:val="FF0000"/>
        </w:rPr>
      </w:pPr>
    </w:p>
    <w:p w:rsidR="00260521" w:rsidRPr="00466A72" w:rsidRDefault="00260521" w:rsidP="00260521">
      <w:pPr>
        <w:tabs>
          <w:tab w:val="left" w:pos="6060"/>
        </w:tabs>
        <w:jc w:val="center"/>
        <w:rPr>
          <w:b/>
          <w:color w:val="FF0000"/>
        </w:rPr>
      </w:pPr>
    </w:p>
    <w:p w:rsidR="00260521" w:rsidRPr="00E415E8" w:rsidRDefault="00260521" w:rsidP="00260521">
      <w:pPr>
        <w:pStyle w:val="ListParagraph"/>
        <w:spacing w:after="0" w:line="360" w:lineRule="auto"/>
        <w:ind w:left="0"/>
        <w:contextualSpacing w:val="0"/>
        <w:jc w:val="both"/>
        <w:rPr>
          <w:rFonts w:ascii="Times New Roman" w:hAnsi="Times New Roman"/>
          <w:b/>
          <w:i/>
          <w:color w:val="000000"/>
        </w:rPr>
      </w:pPr>
      <w:r>
        <w:rPr>
          <w:rFonts w:ascii="Times New Roman" w:hAnsi="Times New Roman"/>
          <w:i/>
          <w:color w:val="000000"/>
          <w:sz w:val="24"/>
          <w:szCs w:val="24"/>
        </w:rPr>
        <w:t xml:space="preserve">Cùng Grouptour </w:t>
      </w:r>
      <w:r w:rsidRPr="007E6393">
        <w:rPr>
          <w:rFonts w:ascii="Times New Roman" w:hAnsi="Times New Roman"/>
          <w:i/>
          <w:color w:val="000000"/>
          <w:sz w:val="24"/>
          <w:szCs w:val="24"/>
        </w:rPr>
        <w:t>khám phá Mông Cổ để tận mắt chiêm ngưỡng vẻ đẹp của thảo nguyên với những đàn gia súc thong dong trên những cánh đồng cỏ bát ngát, hoà cùng nhịp sống của người dân du mục chất phát và phóng khoáng, chiêm bái những ngôi chùa cổ kính và huyền bí của Phật Giáo Mật Tông, tìm về những dấu vết của cuộc viễn chinh của Thành Cát Tư Hãn, tham quan những hồ nước tuyệt đẹp ... Tất cả sẽ được thể hiện rõ ràng qua chuyến phiêu lưu đến ngoại mông - Mông Cổ - đất nước nằm sâu trong lục địa Trung Á vốn còn khá bí ẩn đối với du khách Việt Nam</w:t>
      </w:r>
      <w:r w:rsidRPr="007E6393">
        <w:rPr>
          <w:rFonts w:ascii="Times New Roman" w:hAnsi="Times New Roman"/>
          <w:b/>
          <w:i/>
          <w:color w:val="000000"/>
        </w:rPr>
        <w:t>.</w:t>
      </w:r>
      <w:r>
        <w:rPr>
          <w:rFonts w:ascii="Times New Roman" w:hAnsi="Times New Roman"/>
          <w:b/>
          <w:i/>
          <w:color w:val="000000"/>
        </w:rPr>
        <w:t xml:space="preserve"> </w:t>
      </w:r>
    </w:p>
    <w:p w:rsidR="00260521" w:rsidRDefault="00260521">
      <w:pPr>
        <w:spacing w:after="200" w:line="276" w:lineRule="auto"/>
        <w:rPr>
          <w:b/>
          <w:color w:val="1909E9"/>
          <w:u w:val="single"/>
          <w:lang w:val="pt-BR"/>
        </w:rPr>
      </w:pPr>
      <w:r>
        <w:rPr>
          <w:b/>
          <w:color w:val="1909E9"/>
          <w:u w:val="single"/>
          <w:lang w:val="pt-BR"/>
        </w:rPr>
        <w:br w:type="page"/>
      </w:r>
    </w:p>
    <w:p w:rsidR="00260521" w:rsidRDefault="00260521" w:rsidP="00260521">
      <w:pPr>
        <w:jc w:val="both"/>
        <w:rPr>
          <w:b/>
          <w:color w:val="1909E9"/>
          <w:u w:val="single"/>
          <w:lang w:val="pt-BR"/>
        </w:rPr>
      </w:pPr>
    </w:p>
    <w:p w:rsidR="00260521" w:rsidRDefault="00260521" w:rsidP="00260521">
      <w:pPr>
        <w:jc w:val="both"/>
        <w:rPr>
          <w:b/>
          <w:color w:val="1909E9"/>
          <w:u w:val="single"/>
          <w:lang w:val="pt-BR"/>
        </w:rPr>
      </w:pPr>
      <w:r w:rsidRPr="00466A72">
        <w:rPr>
          <w:b/>
          <w:color w:val="1909E9"/>
          <w:u w:val="single"/>
          <w:lang w:val="pt-BR"/>
        </w:rPr>
        <w:t>LỊCH TRÌNH CHI TIẾT</w:t>
      </w:r>
    </w:p>
    <w:p w:rsidR="00260521" w:rsidRDefault="00260521" w:rsidP="00260521">
      <w:pPr>
        <w:jc w:val="both"/>
        <w:rPr>
          <w:b/>
          <w:color w:val="1909E9"/>
          <w:u w:val="single"/>
          <w:lang w:val="pt-BR"/>
        </w:rPr>
      </w:pPr>
    </w:p>
    <w:p w:rsidR="00260521" w:rsidRPr="00877B2E" w:rsidRDefault="00260521" w:rsidP="00260521">
      <w:pPr>
        <w:jc w:val="both"/>
        <w:rPr>
          <w:b/>
          <w:color w:val="1909E9"/>
          <w:u w:val="single"/>
          <w:lang w:val="pt-BR"/>
        </w:rPr>
      </w:pPr>
    </w:p>
    <w:tbl>
      <w:tblPr>
        <w:tblW w:w="10710" w:type="dxa"/>
        <w:tblInd w:w="-162" w:type="dxa"/>
        <w:tblBorders>
          <w:insideV w:val="single" w:sz="8" w:space="0" w:color="FFFFFF"/>
        </w:tblBorders>
        <w:shd w:val="clear" w:color="auto" w:fill="C00000"/>
        <w:tblLook w:val="04A0" w:firstRow="1" w:lastRow="0" w:firstColumn="1" w:lastColumn="0" w:noHBand="0" w:noVBand="1"/>
      </w:tblPr>
      <w:tblGrid>
        <w:gridCol w:w="7380"/>
        <w:gridCol w:w="3330"/>
      </w:tblGrid>
      <w:tr w:rsidR="00260521" w:rsidRPr="00466A72" w:rsidTr="007107F1">
        <w:trPr>
          <w:trHeight w:val="471"/>
        </w:trPr>
        <w:tc>
          <w:tcPr>
            <w:tcW w:w="7380" w:type="dxa"/>
            <w:shd w:val="clear" w:color="auto" w:fill="FF0066"/>
            <w:vAlign w:val="center"/>
          </w:tcPr>
          <w:p w:rsidR="00260521" w:rsidRPr="00466A72" w:rsidRDefault="00260521" w:rsidP="007107F1">
            <w:pPr>
              <w:jc w:val="both"/>
              <w:rPr>
                <w:b/>
                <w:bCs/>
                <w:color w:val="FFFFFF"/>
              </w:rPr>
            </w:pPr>
            <w:r w:rsidRPr="00466A72">
              <w:rPr>
                <w:b/>
                <w:bCs/>
                <w:color w:val="FFFFFF"/>
              </w:rPr>
              <w:t xml:space="preserve">NGÀY 01: </w:t>
            </w:r>
            <w:r w:rsidRPr="00466A72">
              <w:rPr>
                <w:rFonts w:eastAsia="Arial"/>
                <w:b/>
                <w:bCs/>
                <w:color w:val="FFFFFF"/>
              </w:rPr>
              <w:t xml:space="preserve">VIỆT NAM – </w:t>
            </w:r>
            <w:r>
              <w:rPr>
                <w:rFonts w:eastAsia="Arial"/>
                <w:b/>
                <w:bCs/>
                <w:color w:val="FFFFFF"/>
              </w:rPr>
              <w:t>ULANBAARTAR</w:t>
            </w:r>
          </w:p>
        </w:tc>
        <w:tc>
          <w:tcPr>
            <w:tcW w:w="3330" w:type="dxa"/>
            <w:shd w:val="clear" w:color="auto" w:fill="FFC000"/>
            <w:vAlign w:val="center"/>
          </w:tcPr>
          <w:p w:rsidR="00260521" w:rsidRPr="00466A72" w:rsidRDefault="00260521" w:rsidP="007107F1">
            <w:pPr>
              <w:jc w:val="right"/>
              <w:rPr>
                <w:b/>
                <w:bCs/>
              </w:rPr>
            </w:pPr>
            <w:r w:rsidRPr="00466A72">
              <w:rPr>
                <w:b/>
                <w:bCs/>
              </w:rPr>
              <w:t>Ăn t</w:t>
            </w:r>
            <w:r>
              <w:rPr>
                <w:b/>
                <w:bCs/>
              </w:rPr>
              <w:t>rên máy bay/ Tối</w:t>
            </w:r>
          </w:p>
        </w:tc>
      </w:tr>
    </w:tbl>
    <w:p w:rsidR="00260521" w:rsidRPr="000769B0" w:rsidRDefault="00260521" w:rsidP="00260521">
      <w:pPr>
        <w:pStyle w:val="ListParagraph"/>
        <w:tabs>
          <w:tab w:val="left" w:pos="709"/>
        </w:tabs>
        <w:spacing w:before="120" w:after="120" w:line="360" w:lineRule="exact"/>
        <w:ind w:left="567" w:hanging="567"/>
        <w:jc w:val="both"/>
        <w:rPr>
          <w:rFonts w:ascii="Times New Roman" w:hAnsi="Times New Roman"/>
          <w:color w:val="000000"/>
          <w:sz w:val="24"/>
          <w:szCs w:val="24"/>
        </w:rPr>
      </w:pPr>
      <w:r w:rsidRPr="003B18B9">
        <w:rPr>
          <w:rFonts w:ascii="Times New Roman" w:hAnsi="Times New Roman"/>
          <w:b/>
          <w:color w:val="000000"/>
          <w:sz w:val="24"/>
          <w:szCs w:val="24"/>
        </w:rPr>
        <w:t>Sáng</w:t>
      </w:r>
      <w:r>
        <w:rPr>
          <w:rFonts w:ascii="Times New Roman" w:hAnsi="Times New Roman"/>
          <w:color w:val="000000"/>
          <w:sz w:val="24"/>
          <w:szCs w:val="24"/>
        </w:rPr>
        <w:t xml:space="preserve">: Xe đón quý khách tại điểm hẹn, đưa </w:t>
      </w:r>
      <w:r w:rsidRPr="000769B0">
        <w:rPr>
          <w:rFonts w:ascii="Times New Roman" w:hAnsi="Times New Roman"/>
          <w:color w:val="000000"/>
          <w:sz w:val="24"/>
          <w:szCs w:val="24"/>
        </w:rPr>
        <w:t xml:space="preserve">Quý khách có mặt tại sân bay quốc tế </w:t>
      </w:r>
      <w:r w:rsidRPr="003B18B9">
        <w:rPr>
          <w:rFonts w:ascii="Times New Roman" w:hAnsi="Times New Roman"/>
          <w:b/>
          <w:color w:val="000000"/>
          <w:sz w:val="24"/>
          <w:szCs w:val="24"/>
        </w:rPr>
        <w:t>Tân Sơn Nhất/ Nội Bài</w:t>
      </w:r>
      <w:r w:rsidRPr="000769B0">
        <w:rPr>
          <w:rFonts w:ascii="Times New Roman" w:hAnsi="Times New Roman"/>
          <w:color w:val="000000"/>
          <w:sz w:val="24"/>
          <w:szCs w:val="24"/>
        </w:rPr>
        <w:t>, trưở</w:t>
      </w:r>
      <w:r>
        <w:rPr>
          <w:rFonts w:ascii="Times New Roman" w:hAnsi="Times New Roman"/>
          <w:color w:val="000000"/>
          <w:sz w:val="24"/>
          <w:szCs w:val="24"/>
        </w:rPr>
        <w:t>ng đ</w:t>
      </w:r>
      <w:r w:rsidRPr="000769B0">
        <w:rPr>
          <w:rFonts w:ascii="Times New Roman" w:hAnsi="Times New Roman"/>
          <w:color w:val="000000"/>
          <w:sz w:val="24"/>
          <w:szCs w:val="24"/>
        </w:rPr>
        <w:t>oàn</w:t>
      </w:r>
      <w:r>
        <w:rPr>
          <w:rFonts w:ascii="Times New Roman" w:hAnsi="Times New Roman"/>
          <w:color w:val="000000"/>
          <w:sz w:val="24"/>
          <w:szCs w:val="24"/>
        </w:rPr>
        <w:t xml:space="preserve"> </w:t>
      </w:r>
      <w:r w:rsidRPr="000769B0">
        <w:rPr>
          <w:rFonts w:ascii="Times New Roman" w:hAnsi="Times New Roman"/>
          <w:color w:val="000000"/>
          <w:sz w:val="24"/>
          <w:szCs w:val="24"/>
        </w:rPr>
        <w:t>hướ</w:t>
      </w:r>
      <w:r>
        <w:rPr>
          <w:rFonts w:ascii="Times New Roman" w:hAnsi="Times New Roman"/>
          <w:color w:val="000000"/>
          <w:sz w:val="24"/>
          <w:szCs w:val="24"/>
        </w:rPr>
        <w:t xml:space="preserve">ng </w:t>
      </w:r>
      <w:r w:rsidRPr="000769B0">
        <w:rPr>
          <w:rFonts w:ascii="Times New Roman" w:hAnsi="Times New Roman"/>
          <w:color w:val="000000"/>
          <w:sz w:val="24"/>
          <w:szCs w:val="24"/>
        </w:rPr>
        <w:t>dẫn</w:t>
      </w:r>
      <w:r>
        <w:rPr>
          <w:rFonts w:ascii="Times New Roman" w:hAnsi="Times New Roman"/>
          <w:color w:val="000000"/>
          <w:sz w:val="24"/>
          <w:szCs w:val="24"/>
        </w:rPr>
        <w:t xml:space="preserve"> Quý khách</w:t>
      </w:r>
      <w:r w:rsidRPr="000769B0">
        <w:rPr>
          <w:rFonts w:ascii="Times New Roman" w:hAnsi="Times New Roman"/>
          <w:color w:val="000000"/>
          <w:sz w:val="24"/>
          <w:szCs w:val="24"/>
        </w:rPr>
        <w:t xml:space="preserve"> làm thủ tục bay đi </w:t>
      </w:r>
      <w:r w:rsidRPr="000769B0">
        <w:rPr>
          <w:rFonts w:ascii="Times New Roman" w:hAnsi="Times New Roman"/>
          <w:b/>
          <w:color w:val="000000"/>
          <w:sz w:val="24"/>
          <w:szCs w:val="24"/>
        </w:rPr>
        <w:t>Mông Cổ</w:t>
      </w:r>
      <w:r>
        <w:rPr>
          <w:rFonts w:ascii="Times New Roman" w:hAnsi="Times New Roman"/>
          <w:color w:val="000000"/>
          <w:sz w:val="24"/>
          <w:szCs w:val="24"/>
        </w:rPr>
        <w:t xml:space="preserve"> transit tại </w:t>
      </w:r>
      <w:r w:rsidRPr="003B18B9">
        <w:rPr>
          <w:rFonts w:ascii="Times New Roman" w:hAnsi="Times New Roman"/>
          <w:b/>
          <w:color w:val="000000"/>
          <w:sz w:val="24"/>
          <w:szCs w:val="24"/>
        </w:rPr>
        <w:t>Bắc Kinh</w:t>
      </w:r>
      <w:r>
        <w:rPr>
          <w:rFonts w:ascii="Times New Roman" w:hAnsi="Times New Roman"/>
          <w:color w:val="000000"/>
          <w:sz w:val="24"/>
          <w:szCs w:val="24"/>
        </w:rPr>
        <w:t xml:space="preserve"> (chuyến bay </w:t>
      </w:r>
      <w:r w:rsidRPr="00767D9C">
        <w:rPr>
          <w:rFonts w:ascii="Times New Roman" w:hAnsi="Times New Roman"/>
          <w:b/>
          <w:color w:val="000000"/>
          <w:sz w:val="24"/>
          <w:szCs w:val="24"/>
        </w:rPr>
        <w:t>CA742 06:05- 10:45</w:t>
      </w:r>
      <w:r>
        <w:rPr>
          <w:rFonts w:ascii="Times New Roman" w:hAnsi="Times New Roman"/>
          <w:color w:val="000000"/>
          <w:sz w:val="24"/>
          <w:szCs w:val="24"/>
        </w:rPr>
        <w:t xml:space="preserve">). Từ </w:t>
      </w:r>
      <w:r w:rsidRPr="003B18B9">
        <w:rPr>
          <w:rFonts w:ascii="Times New Roman" w:hAnsi="Times New Roman"/>
          <w:b/>
          <w:color w:val="000000"/>
          <w:sz w:val="24"/>
          <w:szCs w:val="24"/>
        </w:rPr>
        <w:t>Bắc Kinh</w:t>
      </w:r>
      <w:r>
        <w:rPr>
          <w:rFonts w:ascii="Times New Roman" w:hAnsi="Times New Roman"/>
          <w:color w:val="000000"/>
          <w:sz w:val="24"/>
          <w:szCs w:val="24"/>
        </w:rPr>
        <w:t xml:space="preserve"> quý khách nối chuyến đi </w:t>
      </w:r>
      <w:r w:rsidRPr="003B18B9">
        <w:rPr>
          <w:rFonts w:ascii="Times New Roman" w:hAnsi="Times New Roman"/>
          <w:b/>
          <w:color w:val="000000"/>
          <w:sz w:val="24"/>
          <w:szCs w:val="24"/>
        </w:rPr>
        <w:t>Mông Cổ</w:t>
      </w:r>
      <w:r>
        <w:rPr>
          <w:rFonts w:ascii="Times New Roman" w:hAnsi="Times New Roman"/>
          <w:color w:val="000000"/>
          <w:sz w:val="24"/>
          <w:szCs w:val="24"/>
        </w:rPr>
        <w:t xml:space="preserve"> trên chuyến bay </w:t>
      </w:r>
      <w:r>
        <w:rPr>
          <w:rFonts w:ascii="Times New Roman" w:hAnsi="Times New Roman"/>
          <w:b/>
          <w:color w:val="000000"/>
          <w:sz w:val="24"/>
          <w:szCs w:val="24"/>
        </w:rPr>
        <w:t>CA901 (11:55- 14</w:t>
      </w:r>
      <w:r w:rsidRPr="003B18B9">
        <w:rPr>
          <w:rFonts w:ascii="Times New Roman" w:hAnsi="Times New Roman"/>
          <w:b/>
          <w:color w:val="000000"/>
          <w:sz w:val="24"/>
          <w:szCs w:val="24"/>
        </w:rPr>
        <w:t>:30)</w:t>
      </w:r>
    </w:p>
    <w:p w:rsidR="00260521" w:rsidRDefault="00260521" w:rsidP="00260521">
      <w:pPr>
        <w:pStyle w:val="ListParagraph"/>
        <w:tabs>
          <w:tab w:val="left" w:pos="709"/>
        </w:tabs>
        <w:spacing w:before="120" w:after="120" w:line="360" w:lineRule="exact"/>
        <w:ind w:left="567" w:hanging="567"/>
        <w:jc w:val="both"/>
        <w:rPr>
          <w:rFonts w:ascii="Times New Roman" w:hAnsi="Times New Roman"/>
          <w:color w:val="000000"/>
          <w:sz w:val="24"/>
          <w:szCs w:val="24"/>
        </w:rPr>
      </w:pPr>
      <w:r>
        <w:rPr>
          <w:rFonts w:ascii="Times New Roman" w:hAnsi="Times New Roman"/>
          <w:b/>
          <w:color w:val="000000"/>
          <w:sz w:val="24"/>
          <w:szCs w:val="24"/>
        </w:rPr>
        <w:t>14</w:t>
      </w:r>
      <w:r w:rsidRPr="003B18B9">
        <w:rPr>
          <w:rFonts w:ascii="Times New Roman" w:hAnsi="Times New Roman"/>
          <w:b/>
          <w:color w:val="000000"/>
          <w:sz w:val="24"/>
          <w:szCs w:val="24"/>
        </w:rPr>
        <w:t>:30</w:t>
      </w:r>
      <w:r>
        <w:rPr>
          <w:rFonts w:ascii="Times New Roman" w:hAnsi="Times New Roman"/>
          <w:color w:val="000000"/>
          <w:sz w:val="24"/>
          <w:szCs w:val="24"/>
        </w:rPr>
        <w:t xml:space="preserve"> </w:t>
      </w:r>
      <w:r w:rsidRPr="000769B0">
        <w:rPr>
          <w:rFonts w:ascii="Times New Roman" w:hAnsi="Times New Roman"/>
          <w:color w:val="000000"/>
          <w:sz w:val="24"/>
          <w:szCs w:val="24"/>
        </w:rPr>
        <w:t>Đến sân quốc tế</w:t>
      </w:r>
      <w:r>
        <w:rPr>
          <w:rFonts w:ascii="Times New Roman" w:hAnsi="Times New Roman"/>
          <w:color w:val="000000"/>
          <w:sz w:val="24"/>
          <w:szCs w:val="24"/>
        </w:rPr>
        <w:t xml:space="preserve"> </w:t>
      </w:r>
      <w:r w:rsidRPr="003B18B9">
        <w:rPr>
          <w:rFonts w:ascii="Times New Roman" w:hAnsi="Times New Roman"/>
          <w:b/>
          <w:color w:val="000000"/>
          <w:sz w:val="24"/>
          <w:szCs w:val="24"/>
        </w:rPr>
        <w:t xml:space="preserve">Chinggis Khaan, </w:t>
      </w:r>
      <w:r w:rsidRPr="003B18B9">
        <w:rPr>
          <w:rFonts w:ascii="Times New Roman" w:hAnsi="Times New Roman"/>
          <w:color w:val="000000"/>
          <w:sz w:val="24"/>
          <w:szCs w:val="24"/>
        </w:rPr>
        <w:t>Hướng dẫn viên</w:t>
      </w:r>
      <w:r>
        <w:rPr>
          <w:rFonts w:ascii="Times New Roman" w:hAnsi="Times New Roman"/>
          <w:color w:val="000000"/>
          <w:sz w:val="24"/>
          <w:szCs w:val="24"/>
        </w:rPr>
        <w:t xml:space="preserve"> và xe </w:t>
      </w:r>
      <w:r w:rsidRPr="000769B0">
        <w:rPr>
          <w:rFonts w:ascii="Times New Roman" w:hAnsi="Times New Roman"/>
          <w:color w:val="000000"/>
          <w:sz w:val="24"/>
          <w:szCs w:val="24"/>
        </w:rPr>
        <w:t xml:space="preserve">đưa quý khách về </w:t>
      </w:r>
      <w:r w:rsidRPr="003B18B9">
        <w:rPr>
          <w:rFonts w:ascii="Times New Roman" w:hAnsi="Times New Roman"/>
          <w:b/>
          <w:color w:val="000000"/>
          <w:sz w:val="24"/>
          <w:szCs w:val="24"/>
        </w:rPr>
        <w:t>Ulaanbaatar</w:t>
      </w:r>
      <w:r w:rsidRPr="000769B0">
        <w:rPr>
          <w:rFonts w:ascii="Times New Roman" w:hAnsi="Times New Roman"/>
          <w:color w:val="000000"/>
          <w:sz w:val="24"/>
          <w:szCs w:val="24"/>
        </w:rPr>
        <w:t>,</w:t>
      </w:r>
      <w:r>
        <w:rPr>
          <w:rFonts w:ascii="Times New Roman" w:hAnsi="Times New Roman"/>
          <w:color w:val="000000"/>
          <w:sz w:val="24"/>
          <w:szCs w:val="24"/>
        </w:rPr>
        <w:t xml:space="preserve">tham quan </w:t>
      </w:r>
      <w:r w:rsidRPr="00F10CB5">
        <w:rPr>
          <w:rFonts w:ascii="Times New Roman" w:hAnsi="Times New Roman"/>
          <w:b/>
          <w:color w:val="000000"/>
          <w:sz w:val="24"/>
          <w:szCs w:val="24"/>
        </w:rPr>
        <w:t>Zaisan Memorial Hills</w:t>
      </w:r>
      <w:r w:rsidRPr="000769B0">
        <w:rPr>
          <w:rFonts w:ascii="Times New Roman" w:hAnsi="Times New Roman"/>
          <w:color w:val="000000"/>
          <w:sz w:val="24"/>
          <w:szCs w:val="24"/>
        </w:rPr>
        <w:t xml:space="preserve"> </w:t>
      </w:r>
      <w:r>
        <w:rPr>
          <w:rFonts w:ascii="Times New Roman" w:hAnsi="Times New Roman"/>
          <w:color w:val="000000"/>
          <w:sz w:val="24"/>
          <w:szCs w:val="24"/>
        </w:rPr>
        <w:t xml:space="preserve"> nằm cạnh núi Bogd Khan nơi ngắm cảnh đẹp nhất toàn thành phố. </w:t>
      </w:r>
    </w:p>
    <w:p w:rsidR="00260521" w:rsidRDefault="00260521" w:rsidP="00260521">
      <w:pPr>
        <w:pStyle w:val="ListParagraph"/>
        <w:tabs>
          <w:tab w:val="left" w:pos="709"/>
        </w:tabs>
        <w:spacing w:before="120" w:after="120" w:line="360" w:lineRule="exact"/>
        <w:ind w:left="567" w:hanging="567"/>
        <w:jc w:val="both"/>
        <w:rPr>
          <w:rFonts w:ascii="Times New Roman" w:hAnsi="Times New Roman"/>
          <w:color w:val="000000"/>
          <w:sz w:val="24"/>
          <w:szCs w:val="24"/>
        </w:rPr>
      </w:pPr>
      <w:r>
        <w:rPr>
          <w:rFonts w:ascii="Times New Roman" w:hAnsi="Times New Roman"/>
          <w:b/>
          <w:color w:val="000000"/>
          <w:sz w:val="24"/>
          <w:szCs w:val="24"/>
        </w:rPr>
        <w:t xml:space="preserve">18:00 </w:t>
      </w:r>
      <w:r w:rsidRPr="00C20781">
        <w:rPr>
          <w:rFonts w:ascii="Times New Roman" w:hAnsi="Times New Roman"/>
          <w:color w:val="000000"/>
          <w:sz w:val="24"/>
          <w:szCs w:val="24"/>
        </w:rPr>
        <w:t>Đoàn ăn tối tại Ulanbaatar</w:t>
      </w:r>
      <w:r>
        <w:rPr>
          <w:rFonts w:ascii="Times New Roman" w:hAnsi="Times New Roman"/>
          <w:color w:val="000000"/>
          <w:sz w:val="24"/>
          <w:szCs w:val="24"/>
        </w:rPr>
        <w:t>, sau đó nhận phòng khách sạn nghỉ ngơi</w:t>
      </w:r>
    </w:p>
    <w:p w:rsidR="00260521" w:rsidRPr="002A6C74" w:rsidRDefault="00260521" w:rsidP="00260521">
      <w:pPr>
        <w:pStyle w:val="ListParagraph"/>
        <w:tabs>
          <w:tab w:val="left" w:pos="709"/>
        </w:tabs>
        <w:spacing w:before="120" w:after="120" w:line="360" w:lineRule="exact"/>
        <w:ind w:left="567" w:hanging="567"/>
        <w:jc w:val="both"/>
        <w:rPr>
          <w:rFonts w:ascii="Times New Roman" w:hAnsi="Times New Roman"/>
          <w:b/>
          <w:i/>
          <w:color w:val="000000"/>
          <w:sz w:val="24"/>
          <w:szCs w:val="24"/>
        </w:rPr>
      </w:pPr>
      <w:r>
        <w:rPr>
          <w:rFonts w:ascii="Times New Roman" w:hAnsi="Times New Roman"/>
          <w:b/>
          <w:i/>
          <w:color w:val="000000"/>
          <w:sz w:val="24"/>
          <w:szCs w:val="24"/>
        </w:rPr>
        <w:tab/>
      </w:r>
      <w:r w:rsidRPr="002A6C74">
        <w:rPr>
          <w:rFonts w:ascii="Times New Roman" w:hAnsi="Times New Roman"/>
          <w:b/>
          <w:i/>
          <w:color w:val="000000"/>
          <w:sz w:val="24"/>
          <w:szCs w:val="24"/>
        </w:rPr>
        <w:t>Nghỉ đêm tại khách sạn 3*</w:t>
      </w:r>
      <w:r>
        <w:rPr>
          <w:rFonts w:ascii="Times New Roman" w:hAnsi="Times New Roman"/>
          <w:b/>
          <w:i/>
          <w:color w:val="000000"/>
          <w:sz w:val="24"/>
          <w:szCs w:val="24"/>
        </w:rPr>
        <w:t xml:space="preserve"> </w:t>
      </w:r>
    </w:p>
    <w:p w:rsidR="00260521" w:rsidRPr="00466A72" w:rsidRDefault="00260521" w:rsidP="00260521">
      <w:pPr>
        <w:rPr>
          <w:rFonts w:eastAsia="Arial"/>
          <w:b/>
          <w:bCs/>
          <w:color w:val="FF0000"/>
        </w:rPr>
      </w:pPr>
    </w:p>
    <w:tbl>
      <w:tblPr>
        <w:tblW w:w="10800" w:type="dxa"/>
        <w:tblInd w:w="-162" w:type="dxa"/>
        <w:tblBorders>
          <w:insideV w:val="single" w:sz="8" w:space="0" w:color="FFFFFF"/>
        </w:tblBorders>
        <w:shd w:val="clear" w:color="auto" w:fill="C00000"/>
        <w:tblLook w:val="04A0" w:firstRow="1" w:lastRow="0" w:firstColumn="1" w:lastColumn="0" w:noHBand="0" w:noVBand="1"/>
      </w:tblPr>
      <w:tblGrid>
        <w:gridCol w:w="7380"/>
        <w:gridCol w:w="3420"/>
      </w:tblGrid>
      <w:tr w:rsidR="00260521" w:rsidRPr="00466A72" w:rsidTr="007107F1">
        <w:trPr>
          <w:trHeight w:val="471"/>
        </w:trPr>
        <w:tc>
          <w:tcPr>
            <w:tcW w:w="7380" w:type="dxa"/>
            <w:shd w:val="clear" w:color="auto" w:fill="FF0066"/>
            <w:vAlign w:val="center"/>
          </w:tcPr>
          <w:p w:rsidR="00260521" w:rsidRPr="00466A72" w:rsidRDefault="00260521" w:rsidP="007107F1">
            <w:pPr>
              <w:jc w:val="both"/>
              <w:rPr>
                <w:b/>
                <w:bCs/>
                <w:color w:val="FFFFFF"/>
              </w:rPr>
            </w:pPr>
            <w:r>
              <w:rPr>
                <w:b/>
                <w:bCs/>
                <w:color w:val="FFFFFF"/>
              </w:rPr>
              <w:t>NGÀY 02</w:t>
            </w:r>
            <w:r w:rsidRPr="00466A72">
              <w:rPr>
                <w:b/>
                <w:bCs/>
                <w:color w:val="FFFFFF"/>
              </w:rPr>
              <w:t xml:space="preserve">: </w:t>
            </w:r>
            <w:r w:rsidRPr="003B18B9">
              <w:rPr>
                <w:rFonts w:eastAsia="Arial"/>
                <w:b/>
                <w:bCs/>
                <w:color w:val="FFFFFF"/>
              </w:rPr>
              <w:t>U</w:t>
            </w:r>
            <w:r>
              <w:rPr>
                <w:rFonts w:eastAsia="Arial"/>
                <w:b/>
                <w:bCs/>
                <w:color w:val="FFFFFF"/>
              </w:rPr>
              <w:t>LANBAARTAR</w:t>
            </w:r>
            <w:r w:rsidRPr="003B18B9">
              <w:rPr>
                <w:rFonts w:eastAsia="Arial"/>
                <w:b/>
                <w:bCs/>
                <w:color w:val="FFFFFF"/>
              </w:rPr>
              <w:t xml:space="preserve"> – </w:t>
            </w:r>
            <w:r>
              <w:rPr>
                <w:rFonts w:eastAsia="Arial"/>
                <w:b/>
                <w:bCs/>
                <w:color w:val="FFFFFF"/>
              </w:rPr>
              <w:t xml:space="preserve"> TERELJ PARK</w:t>
            </w:r>
          </w:p>
        </w:tc>
        <w:tc>
          <w:tcPr>
            <w:tcW w:w="3420" w:type="dxa"/>
            <w:shd w:val="clear" w:color="auto" w:fill="FFC000"/>
            <w:vAlign w:val="center"/>
          </w:tcPr>
          <w:p w:rsidR="00260521" w:rsidRPr="00466A72" w:rsidRDefault="00260521" w:rsidP="007107F1">
            <w:pPr>
              <w:jc w:val="right"/>
              <w:rPr>
                <w:b/>
                <w:bCs/>
              </w:rPr>
            </w:pPr>
            <w:r>
              <w:rPr>
                <w:b/>
                <w:bCs/>
              </w:rPr>
              <w:t>Sáng/ Trưa/ Tối</w:t>
            </w:r>
          </w:p>
        </w:tc>
      </w:tr>
    </w:tbl>
    <w:p w:rsidR="00260521" w:rsidRPr="00466A72" w:rsidRDefault="00260521" w:rsidP="00260521">
      <w:pPr>
        <w:spacing w:before="240"/>
        <w:jc w:val="both"/>
        <w:rPr>
          <w:rFonts w:eastAsia="Arial"/>
        </w:rPr>
      </w:pPr>
      <w:r w:rsidRPr="00466A72">
        <w:rPr>
          <w:rFonts w:eastAsia="Arial"/>
          <w:b/>
        </w:rPr>
        <w:t>07:00</w:t>
      </w:r>
      <w:r w:rsidRPr="00466A72">
        <w:rPr>
          <w:rFonts w:eastAsia="Arial"/>
        </w:rPr>
        <w:tab/>
        <w:t>Đoàn ăn sáng tại khách sạn.</w:t>
      </w:r>
    </w:p>
    <w:p w:rsidR="00260521" w:rsidRPr="00466A72" w:rsidRDefault="00260521" w:rsidP="00260521">
      <w:pPr>
        <w:jc w:val="both"/>
        <w:rPr>
          <w:rFonts w:eastAsia="Arial"/>
        </w:rPr>
      </w:pPr>
      <w:r w:rsidRPr="00466A72">
        <w:rPr>
          <w:rFonts w:eastAsia="Arial"/>
          <w:b/>
        </w:rPr>
        <w:t>08:30</w:t>
      </w:r>
      <w:r w:rsidRPr="00466A72">
        <w:rPr>
          <w:rFonts w:eastAsia="Arial"/>
        </w:rPr>
        <w:tab/>
        <w:t>Sau bữa sáng tại khách sạ</w:t>
      </w:r>
      <w:r>
        <w:rPr>
          <w:rFonts w:eastAsia="Arial"/>
        </w:rPr>
        <w:t xml:space="preserve">n, đoàn khởi hành tham quan </w:t>
      </w:r>
      <w:r w:rsidRPr="00466A72">
        <w:rPr>
          <w:rFonts w:eastAsia="Arial"/>
        </w:rPr>
        <w:t xml:space="preserve">Thành phố </w:t>
      </w:r>
      <w:r>
        <w:rPr>
          <w:rFonts w:eastAsia="Arial"/>
          <w:b/>
          <w:bCs/>
        </w:rPr>
        <w:t>Ulanbataar</w:t>
      </w:r>
      <w:r w:rsidRPr="00466A72">
        <w:rPr>
          <w:rFonts w:eastAsia="Arial"/>
        </w:rPr>
        <w:t xml:space="preserve"> với những địa danh nổi tiếng: </w:t>
      </w:r>
    </w:p>
    <w:p w:rsidR="00260521" w:rsidRPr="00C20781" w:rsidRDefault="00260521" w:rsidP="00260521">
      <w:pPr>
        <w:numPr>
          <w:ilvl w:val="0"/>
          <w:numId w:val="13"/>
        </w:numPr>
        <w:jc w:val="both"/>
        <w:rPr>
          <w:rFonts w:eastAsia="Arial"/>
          <w:b/>
          <w:bCs/>
        </w:rPr>
      </w:pPr>
      <w:r>
        <w:rPr>
          <w:noProof/>
        </w:rPr>
        <w:drawing>
          <wp:anchor distT="0" distB="0" distL="114300" distR="114300" simplePos="0" relativeHeight="251659264" behindDoc="0" locked="0" layoutInCell="1" allowOverlap="1">
            <wp:simplePos x="0" y="0"/>
            <wp:positionH relativeFrom="margin">
              <wp:posOffset>3686175</wp:posOffset>
            </wp:positionH>
            <wp:positionV relativeFrom="margin">
              <wp:posOffset>3902075</wp:posOffset>
            </wp:positionV>
            <wp:extent cx="2771775" cy="2078990"/>
            <wp:effectExtent l="0" t="0" r="0" b="0"/>
            <wp:wrapSquare wrapText="bothSides"/>
            <wp:docPr id="6" name="Picture 6" descr="IMG_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B9">
        <w:rPr>
          <w:rFonts w:eastAsia="Arial"/>
          <w:b/>
          <w:bCs/>
        </w:rPr>
        <w:t xml:space="preserve">Tu viện Gandan, </w:t>
      </w:r>
      <w:r w:rsidRPr="003B18B9">
        <w:rPr>
          <w:rFonts w:eastAsia="Arial"/>
          <w:bCs/>
        </w:rPr>
        <w:t xml:space="preserve">tu viện Phật Giáo lớn và quan trọng nhất Mông Cổ. Tham quan bức tượng </w:t>
      </w:r>
      <w:r w:rsidRPr="003B18B9">
        <w:rPr>
          <w:rFonts w:eastAsia="Arial"/>
          <w:b/>
          <w:bCs/>
        </w:rPr>
        <w:t>Janraisig Migjid (Quán Thế Âm)</w:t>
      </w:r>
      <w:r w:rsidRPr="003B18B9">
        <w:rPr>
          <w:rFonts w:eastAsia="Arial"/>
          <w:bCs/>
        </w:rPr>
        <w:t xml:space="preserve"> cao 26m, nặng 20 tấn, được mạ vàng và trang sức, xem các nhà sư Mông Cổ tụng kinh, xoay kinh luân, chiêm ngưỡng </w:t>
      </w:r>
      <w:r w:rsidRPr="003B18B9">
        <w:rPr>
          <w:rFonts w:eastAsia="Arial"/>
          <w:b/>
          <w:bCs/>
        </w:rPr>
        <w:t>bức tranh thêu tạ ơn (Embroidered thanks)</w:t>
      </w:r>
      <w:r w:rsidRPr="003B18B9">
        <w:rPr>
          <w:rFonts w:eastAsia="Arial"/>
          <w:bCs/>
        </w:rPr>
        <w:t xml:space="preserve"> tinh xảo.</w:t>
      </w:r>
    </w:p>
    <w:p w:rsidR="00260521" w:rsidRPr="003B18B9" w:rsidRDefault="00260521" w:rsidP="00260521">
      <w:pPr>
        <w:numPr>
          <w:ilvl w:val="0"/>
          <w:numId w:val="13"/>
        </w:numPr>
        <w:jc w:val="both"/>
        <w:rPr>
          <w:rFonts w:eastAsia="Arial"/>
          <w:b/>
          <w:bCs/>
        </w:rPr>
      </w:pPr>
      <w:r>
        <w:rPr>
          <w:rFonts w:eastAsia="Arial"/>
          <w:b/>
          <w:bCs/>
        </w:rPr>
        <w:t>Thăm quảng trường Sukhbaatar</w:t>
      </w:r>
    </w:p>
    <w:p w:rsidR="00260521" w:rsidRPr="004C0DA7" w:rsidRDefault="00260521" w:rsidP="00260521">
      <w:pPr>
        <w:numPr>
          <w:ilvl w:val="0"/>
          <w:numId w:val="13"/>
        </w:numPr>
        <w:jc w:val="both"/>
        <w:rPr>
          <w:rFonts w:eastAsia="Arial"/>
          <w:bCs/>
        </w:rPr>
      </w:pPr>
      <w:r w:rsidRPr="004C0DA7">
        <w:rPr>
          <w:rFonts w:eastAsia="Arial"/>
          <w:bCs/>
        </w:rPr>
        <w:t xml:space="preserve">Sau khi ăn trưa Quý khách khởi hành đi </w:t>
      </w:r>
      <w:r w:rsidRPr="004C0DA7">
        <w:rPr>
          <w:rFonts w:eastAsia="Arial"/>
          <w:b/>
          <w:bCs/>
        </w:rPr>
        <w:t>công viên quốc gia Terelj</w:t>
      </w:r>
      <w:r w:rsidRPr="004C0DA7">
        <w:rPr>
          <w:rFonts w:eastAsia="Arial"/>
          <w:bCs/>
        </w:rPr>
        <w:t xml:space="preserve"> (cách Ulanbaatar 70 km về phía Đông Bắc) trên đường tham quan </w:t>
      </w:r>
      <w:r w:rsidRPr="004C0DA7">
        <w:rPr>
          <w:rFonts w:eastAsia="Arial"/>
          <w:b/>
          <w:bCs/>
        </w:rPr>
        <w:t>Bảo tàng phức hợp tượng Chinggis Khan – công trình kiến trúc đồ sộ tôn vinh Genghis Khan (Thành cát Tư Hãn)</w:t>
      </w:r>
      <w:r w:rsidRPr="004C0DA7">
        <w:rPr>
          <w:rFonts w:eastAsia="Arial"/>
          <w:bCs/>
        </w:rPr>
        <w:t>, nhân vật vĩ đại của lịch sử Mông Cổ, người đã xây dựng đế chế rộng lớn khắp các lục địa Á- Âu vào thế kỷ thứ 13.</w:t>
      </w:r>
    </w:p>
    <w:p w:rsidR="00260521" w:rsidRPr="004C0DA7" w:rsidRDefault="00260521" w:rsidP="00260521">
      <w:pPr>
        <w:numPr>
          <w:ilvl w:val="0"/>
          <w:numId w:val="13"/>
        </w:numPr>
        <w:jc w:val="both"/>
        <w:rPr>
          <w:rFonts w:eastAsia="Arial"/>
          <w:b/>
          <w:bCs/>
        </w:rPr>
      </w:pPr>
      <w:r w:rsidRPr="004C0DA7">
        <w:rPr>
          <w:rFonts w:eastAsia="Arial"/>
          <w:bCs/>
        </w:rPr>
        <w:t xml:space="preserve">Đến </w:t>
      </w:r>
      <w:r w:rsidRPr="004C0DA7">
        <w:rPr>
          <w:rFonts w:eastAsia="Arial"/>
          <w:b/>
          <w:bCs/>
        </w:rPr>
        <w:t>Công viên quốc gia Terelj</w:t>
      </w:r>
      <w:r w:rsidRPr="004C0DA7">
        <w:rPr>
          <w:rFonts w:eastAsia="Arial"/>
          <w:bCs/>
        </w:rPr>
        <w:t xml:space="preserve"> tham quan </w:t>
      </w:r>
      <w:r w:rsidRPr="004C0DA7">
        <w:rPr>
          <w:rFonts w:eastAsia="Arial"/>
          <w:b/>
          <w:bCs/>
        </w:rPr>
        <w:t>Đá hình rùa (Turtle rock)</w:t>
      </w:r>
      <w:r w:rsidRPr="004C0DA7">
        <w:rPr>
          <w:rFonts w:eastAsia="Arial"/>
          <w:bCs/>
        </w:rPr>
        <w:t xml:space="preserve"> và </w:t>
      </w:r>
      <w:r w:rsidRPr="004C0DA7">
        <w:rPr>
          <w:rFonts w:eastAsia="Arial"/>
          <w:b/>
          <w:bCs/>
        </w:rPr>
        <w:t>Đền thiền (Mediation Temple)</w:t>
      </w:r>
    </w:p>
    <w:p w:rsidR="00260521" w:rsidRDefault="00260521" w:rsidP="00260521">
      <w:pPr>
        <w:jc w:val="both"/>
        <w:rPr>
          <w:rFonts w:eastAsia="Arial"/>
        </w:rPr>
      </w:pPr>
      <w:r w:rsidRPr="00466A72">
        <w:rPr>
          <w:rFonts w:eastAsia="Arial"/>
          <w:b/>
        </w:rPr>
        <w:t>18:30</w:t>
      </w:r>
      <w:r w:rsidRPr="00466A72">
        <w:rPr>
          <w:rFonts w:eastAsia="Arial"/>
        </w:rPr>
        <w:tab/>
      </w:r>
      <w:r w:rsidRPr="004C0DA7">
        <w:rPr>
          <w:rFonts w:eastAsia="Arial"/>
        </w:rPr>
        <w:t>Đoàn ăn tối, Sau đó cắm trại qua đêm trong khu du lịch tại công viên quốc gia Terelj.</w:t>
      </w:r>
    </w:p>
    <w:p w:rsidR="00260521" w:rsidRPr="00E44BCA" w:rsidRDefault="00260521" w:rsidP="00260521">
      <w:pPr>
        <w:jc w:val="both"/>
        <w:rPr>
          <w:rFonts w:eastAsia="Arial"/>
        </w:rPr>
      </w:pPr>
      <w:r w:rsidRPr="004C0DA7">
        <w:rPr>
          <w:rFonts w:eastAsia="Arial"/>
          <w:b/>
          <w:i/>
        </w:rPr>
        <w:t>Nghỉ đêm tại lề</w:t>
      </w:r>
      <w:r>
        <w:rPr>
          <w:rFonts w:eastAsia="Arial"/>
          <w:b/>
          <w:i/>
        </w:rPr>
        <w:t>u du lịch</w:t>
      </w:r>
    </w:p>
    <w:tbl>
      <w:tblPr>
        <w:tblW w:w="10800" w:type="dxa"/>
        <w:tblInd w:w="-162" w:type="dxa"/>
        <w:tblBorders>
          <w:insideV w:val="single" w:sz="8" w:space="0" w:color="FFFFFF"/>
        </w:tblBorders>
        <w:shd w:val="clear" w:color="auto" w:fill="C00000"/>
        <w:tblLook w:val="04A0" w:firstRow="1" w:lastRow="0" w:firstColumn="1" w:lastColumn="0" w:noHBand="0" w:noVBand="1"/>
      </w:tblPr>
      <w:tblGrid>
        <w:gridCol w:w="7380"/>
        <w:gridCol w:w="3420"/>
      </w:tblGrid>
      <w:tr w:rsidR="00260521" w:rsidRPr="00466A72" w:rsidTr="007107F1">
        <w:trPr>
          <w:trHeight w:val="471"/>
        </w:trPr>
        <w:tc>
          <w:tcPr>
            <w:tcW w:w="7380" w:type="dxa"/>
            <w:shd w:val="clear" w:color="auto" w:fill="FF0066"/>
            <w:vAlign w:val="center"/>
          </w:tcPr>
          <w:p w:rsidR="00260521" w:rsidRPr="00466A72" w:rsidRDefault="00260521" w:rsidP="007107F1">
            <w:pPr>
              <w:jc w:val="both"/>
              <w:rPr>
                <w:b/>
                <w:bCs/>
                <w:color w:val="FFFFFF"/>
              </w:rPr>
            </w:pPr>
            <w:r>
              <w:rPr>
                <w:b/>
                <w:bCs/>
                <w:color w:val="FFFFFF"/>
              </w:rPr>
              <w:t xml:space="preserve">NGÀY 03: </w:t>
            </w:r>
            <w:r w:rsidRPr="004C0DA7">
              <w:rPr>
                <w:rFonts w:eastAsia="Arial"/>
                <w:b/>
                <w:bCs/>
                <w:color w:val="FFFFFF"/>
              </w:rPr>
              <w:t>T</w:t>
            </w:r>
            <w:r>
              <w:rPr>
                <w:rFonts w:eastAsia="Arial"/>
                <w:b/>
                <w:bCs/>
                <w:color w:val="FFFFFF"/>
              </w:rPr>
              <w:t xml:space="preserve">ERELJ PARK - </w:t>
            </w:r>
            <w:r w:rsidRPr="005160D5">
              <w:rPr>
                <w:rFonts w:eastAsia="Arial"/>
                <w:b/>
                <w:bCs/>
                <w:color w:val="FFFFFF"/>
              </w:rPr>
              <w:t>K</w:t>
            </w:r>
            <w:r>
              <w:rPr>
                <w:rFonts w:eastAsia="Arial"/>
                <w:b/>
                <w:bCs/>
                <w:color w:val="FFFFFF"/>
              </w:rPr>
              <w:t>HOGNO KHAN UUL</w:t>
            </w:r>
          </w:p>
        </w:tc>
        <w:tc>
          <w:tcPr>
            <w:tcW w:w="3420" w:type="dxa"/>
            <w:shd w:val="clear" w:color="auto" w:fill="FFC000"/>
            <w:vAlign w:val="center"/>
          </w:tcPr>
          <w:p w:rsidR="00260521" w:rsidRPr="00466A72" w:rsidRDefault="00260521" w:rsidP="007107F1">
            <w:pPr>
              <w:jc w:val="right"/>
              <w:rPr>
                <w:b/>
                <w:bCs/>
              </w:rPr>
            </w:pPr>
            <w:r>
              <w:rPr>
                <w:b/>
                <w:bCs/>
              </w:rPr>
              <w:t>Sáng/Trưa/Tối</w:t>
            </w:r>
          </w:p>
        </w:tc>
      </w:tr>
    </w:tbl>
    <w:p w:rsidR="00260521" w:rsidRPr="00466A72" w:rsidRDefault="00260521" w:rsidP="00260521">
      <w:pPr>
        <w:spacing w:before="240"/>
        <w:jc w:val="both"/>
        <w:rPr>
          <w:rFonts w:eastAsia="Arial"/>
        </w:rPr>
      </w:pPr>
      <w:r w:rsidRPr="00DC7543">
        <w:rPr>
          <w:rFonts w:eastAsia="Arial"/>
          <w:b/>
        </w:rPr>
        <w:t>07:00</w:t>
      </w:r>
      <w:r w:rsidRPr="00466A72">
        <w:rPr>
          <w:rFonts w:eastAsia="Arial"/>
        </w:rPr>
        <w:tab/>
        <w:t>Đoàn ăn sáng</w:t>
      </w:r>
    </w:p>
    <w:p w:rsidR="00260521" w:rsidRDefault="00260521" w:rsidP="00260521">
      <w:pPr>
        <w:ind w:left="720" w:hanging="720"/>
        <w:jc w:val="both"/>
        <w:rPr>
          <w:rFonts w:eastAsia="Arial"/>
          <w:b/>
        </w:rPr>
      </w:pPr>
    </w:p>
    <w:p w:rsidR="00260521" w:rsidRDefault="00260521" w:rsidP="00260521">
      <w:pPr>
        <w:ind w:left="720" w:hanging="720"/>
        <w:jc w:val="both"/>
        <w:rPr>
          <w:rFonts w:eastAsia="Arial"/>
        </w:rPr>
      </w:pPr>
      <w:r>
        <w:rPr>
          <w:rFonts w:eastAsia="Arial"/>
          <w:b/>
        </w:rPr>
        <w:t>08:0</w:t>
      </w:r>
      <w:r w:rsidRPr="00DC7543">
        <w:rPr>
          <w:rFonts w:eastAsia="Arial"/>
          <w:b/>
        </w:rPr>
        <w:t>0</w:t>
      </w:r>
      <w:r w:rsidRPr="00466A72">
        <w:rPr>
          <w:rFonts w:eastAsia="Arial"/>
        </w:rPr>
        <w:tab/>
      </w:r>
      <w:r>
        <w:rPr>
          <w:rFonts w:eastAsia="Arial"/>
        </w:rPr>
        <w:t>Đ</w:t>
      </w:r>
      <w:r w:rsidRPr="004C0DA7">
        <w:rPr>
          <w:rFonts w:eastAsia="Arial"/>
        </w:rPr>
        <w:t>oàn khở</w:t>
      </w:r>
      <w:r>
        <w:rPr>
          <w:rFonts w:eastAsia="Arial"/>
        </w:rPr>
        <w:t xml:space="preserve">i hành đi </w:t>
      </w:r>
      <w:r>
        <w:rPr>
          <w:rFonts w:eastAsia="Arial"/>
          <w:b/>
        </w:rPr>
        <w:t xml:space="preserve">Khogno Khan uul - </w:t>
      </w:r>
      <w:r w:rsidRPr="00392D23">
        <w:rPr>
          <w:rFonts w:eastAsia="Arial"/>
          <w:b/>
        </w:rPr>
        <w:t>Mongols Els- tiểu Gobi của Mông Cổ</w:t>
      </w:r>
      <w:r>
        <w:rPr>
          <w:rFonts w:eastAsia="Arial"/>
        </w:rPr>
        <w:t>. Du khách được trải nghiệm cuộc sống của người dân ở lều tại nơi đây và cưỡi ngựa trên sa mạc tiểu Gobi.</w:t>
      </w:r>
      <w:r w:rsidRPr="004C0DA7">
        <w:rPr>
          <w:rFonts w:eastAsia="Arial"/>
        </w:rPr>
        <w:t xml:space="preserve"> </w:t>
      </w:r>
    </w:p>
    <w:p w:rsidR="00260521" w:rsidRPr="004C0DA7" w:rsidRDefault="00260521" w:rsidP="00260521">
      <w:pPr>
        <w:ind w:left="720" w:hanging="720"/>
        <w:jc w:val="both"/>
        <w:rPr>
          <w:rFonts w:eastAsia="Arial"/>
        </w:rPr>
      </w:pPr>
      <w:r>
        <w:rPr>
          <w:rFonts w:eastAsia="Arial"/>
          <w:b/>
        </w:rPr>
        <w:t>12:0</w:t>
      </w:r>
      <w:r w:rsidRPr="00DC7543">
        <w:rPr>
          <w:rFonts w:eastAsia="Arial"/>
          <w:b/>
        </w:rPr>
        <w:t>0</w:t>
      </w:r>
      <w:r>
        <w:rPr>
          <w:rFonts w:eastAsia="Arial"/>
        </w:rPr>
        <w:t xml:space="preserve"> </w:t>
      </w:r>
      <w:r>
        <w:rPr>
          <w:rFonts w:eastAsia="Arial"/>
        </w:rPr>
        <w:tab/>
        <w:t>Đoàn dùng bữa trưa trên đường đi.</w:t>
      </w:r>
    </w:p>
    <w:p w:rsidR="00260521" w:rsidRPr="00466A72" w:rsidRDefault="00260521" w:rsidP="00260521">
      <w:pPr>
        <w:ind w:left="720" w:hanging="720"/>
        <w:jc w:val="both"/>
        <w:rPr>
          <w:rFonts w:eastAsia="Arial"/>
        </w:rPr>
      </w:pPr>
      <w:r w:rsidRPr="004C0DA7">
        <w:rPr>
          <w:rFonts w:eastAsia="Arial"/>
          <w:b/>
        </w:rPr>
        <w:t>18:30</w:t>
      </w:r>
      <w:r>
        <w:rPr>
          <w:rFonts w:eastAsia="Arial"/>
        </w:rPr>
        <w:t xml:space="preserve">   Đến Khogno Khan Uul, đoàn ă</w:t>
      </w:r>
      <w:r w:rsidRPr="004C0DA7">
        <w:rPr>
          <w:rFonts w:eastAsia="Arial"/>
        </w:rPr>
        <w:t xml:space="preserve">n tối, và </w:t>
      </w:r>
      <w:r w:rsidRPr="002A6C74">
        <w:rPr>
          <w:rFonts w:eastAsia="Arial"/>
          <w:b/>
          <w:i/>
        </w:rPr>
        <w:t>nghỉ đêm tạ</w:t>
      </w:r>
      <w:r>
        <w:rPr>
          <w:rFonts w:eastAsia="Arial"/>
          <w:b/>
          <w:i/>
        </w:rPr>
        <w:t>i lều.</w:t>
      </w:r>
    </w:p>
    <w:p w:rsidR="00260521" w:rsidRPr="00466A72" w:rsidRDefault="00260521" w:rsidP="00260521">
      <w:pPr>
        <w:ind w:left="720"/>
        <w:jc w:val="both"/>
        <w:rPr>
          <w:rFonts w:eastAsia="Arial"/>
        </w:rPr>
      </w:pPr>
    </w:p>
    <w:tbl>
      <w:tblPr>
        <w:tblW w:w="10800" w:type="dxa"/>
        <w:tblInd w:w="-162" w:type="dxa"/>
        <w:tblBorders>
          <w:insideV w:val="single" w:sz="8" w:space="0" w:color="FFFFFF"/>
        </w:tblBorders>
        <w:shd w:val="clear" w:color="auto" w:fill="C00000"/>
        <w:tblLook w:val="04A0" w:firstRow="1" w:lastRow="0" w:firstColumn="1" w:lastColumn="0" w:noHBand="0" w:noVBand="1"/>
      </w:tblPr>
      <w:tblGrid>
        <w:gridCol w:w="7380"/>
        <w:gridCol w:w="3420"/>
      </w:tblGrid>
      <w:tr w:rsidR="00260521" w:rsidRPr="00466A72" w:rsidTr="007107F1">
        <w:trPr>
          <w:trHeight w:val="471"/>
        </w:trPr>
        <w:tc>
          <w:tcPr>
            <w:tcW w:w="7380" w:type="dxa"/>
            <w:shd w:val="clear" w:color="auto" w:fill="FF0066"/>
            <w:vAlign w:val="center"/>
          </w:tcPr>
          <w:p w:rsidR="00260521" w:rsidRPr="00466A72" w:rsidRDefault="00260521" w:rsidP="007107F1">
            <w:pPr>
              <w:jc w:val="both"/>
              <w:rPr>
                <w:b/>
                <w:bCs/>
                <w:color w:val="FFFFFF"/>
              </w:rPr>
            </w:pPr>
            <w:r>
              <w:rPr>
                <w:b/>
                <w:bCs/>
                <w:color w:val="FFFFFF"/>
              </w:rPr>
              <w:t xml:space="preserve">NGÀY 04: </w:t>
            </w:r>
            <w:r w:rsidRPr="005160D5">
              <w:rPr>
                <w:rFonts w:eastAsia="Arial"/>
                <w:b/>
                <w:bCs/>
                <w:color w:val="FFFFFF"/>
              </w:rPr>
              <w:t>K</w:t>
            </w:r>
            <w:r>
              <w:rPr>
                <w:rFonts w:eastAsia="Arial"/>
                <w:b/>
                <w:bCs/>
                <w:color w:val="FFFFFF"/>
              </w:rPr>
              <w:t>HOGNO KHAN UUL</w:t>
            </w:r>
            <w:r w:rsidRPr="002A6C74">
              <w:rPr>
                <w:rFonts w:eastAsia="Arial"/>
                <w:b/>
                <w:bCs/>
                <w:color w:val="FFFFFF"/>
              </w:rPr>
              <w:t xml:space="preserve"> </w:t>
            </w:r>
            <w:r>
              <w:rPr>
                <w:rFonts w:eastAsia="Arial"/>
                <w:b/>
                <w:bCs/>
                <w:color w:val="FFFFFF"/>
              </w:rPr>
              <w:t>-</w:t>
            </w:r>
            <w:r w:rsidRPr="002A6C74">
              <w:rPr>
                <w:rFonts w:eastAsia="Arial"/>
                <w:b/>
                <w:bCs/>
                <w:color w:val="FFFFFF"/>
              </w:rPr>
              <w:t>K</w:t>
            </w:r>
            <w:r>
              <w:rPr>
                <w:rFonts w:eastAsia="Arial"/>
                <w:b/>
                <w:bCs/>
                <w:color w:val="FFFFFF"/>
              </w:rPr>
              <w:t>ARAKORUM</w:t>
            </w:r>
          </w:p>
        </w:tc>
        <w:tc>
          <w:tcPr>
            <w:tcW w:w="3420" w:type="dxa"/>
            <w:shd w:val="clear" w:color="auto" w:fill="FFC000"/>
            <w:vAlign w:val="center"/>
          </w:tcPr>
          <w:p w:rsidR="00260521" w:rsidRPr="00466A72" w:rsidRDefault="00260521" w:rsidP="007107F1">
            <w:pPr>
              <w:jc w:val="right"/>
              <w:rPr>
                <w:b/>
                <w:bCs/>
              </w:rPr>
            </w:pPr>
            <w:r>
              <w:rPr>
                <w:b/>
                <w:bCs/>
              </w:rPr>
              <w:t>Sáng/Trưa/Tối</w:t>
            </w:r>
          </w:p>
        </w:tc>
      </w:tr>
    </w:tbl>
    <w:p w:rsidR="00260521" w:rsidRPr="00466A72" w:rsidRDefault="00260521" w:rsidP="00260521">
      <w:pPr>
        <w:spacing w:before="240"/>
        <w:jc w:val="both"/>
        <w:rPr>
          <w:rFonts w:eastAsia="Arial"/>
        </w:rPr>
      </w:pPr>
      <w:r>
        <w:rPr>
          <w:noProof/>
        </w:rPr>
        <w:drawing>
          <wp:anchor distT="0" distB="0" distL="114300" distR="114300" simplePos="0" relativeHeight="251660288" behindDoc="0" locked="0" layoutInCell="1" allowOverlap="1">
            <wp:simplePos x="0" y="0"/>
            <wp:positionH relativeFrom="margin">
              <wp:posOffset>3795395</wp:posOffset>
            </wp:positionH>
            <wp:positionV relativeFrom="margin">
              <wp:posOffset>-65405</wp:posOffset>
            </wp:positionV>
            <wp:extent cx="2929255" cy="2076450"/>
            <wp:effectExtent l="0" t="0" r="0" b="0"/>
            <wp:wrapSquare wrapText="bothSides"/>
            <wp:docPr id="4" name="Picture 4" descr="39551596_2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551596_212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25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543">
        <w:rPr>
          <w:rFonts w:eastAsia="Arial"/>
          <w:b/>
        </w:rPr>
        <w:t>07:00</w:t>
      </w:r>
      <w:r w:rsidRPr="00466A72">
        <w:rPr>
          <w:rFonts w:eastAsia="Arial"/>
        </w:rPr>
        <w:tab/>
      </w:r>
      <w:r>
        <w:rPr>
          <w:rFonts w:eastAsia="Arial"/>
        </w:rPr>
        <w:t>Đoàn dùng bữa sáng</w:t>
      </w:r>
      <w:r w:rsidRPr="00466A72">
        <w:t xml:space="preserve"> </w:t>
      </w:r>
    </w:p>
    <w:p w:rsidR="00260521" w:rsidRPr="00294CA1" w:rsidRDefault="00260521" w:rsidP="00260521">
      <w:pPr>
        <w:ind w:left="720" w:hanging="720"/>
        <w:jc w:val="both"/>
        <w:rPr>
          <w:rFonts w:eastAsia="Arial"/>
          <w:b/>
        </w:rPr>
      </w:pPr>
      <w:r>
        <w:rPr>
          <w:rFonts w:eastAsia="Arial"/>
          <w:b/>
        </w:rPr>
        <w:t>08:0</w:t>
      </w:r>
      <w:r w:rsidRPr="00DC7543">
        <w:rPr>
          <w:rFonts w:eastAsia="Arial"/>
          <w:b/>
        </w:rPr>
        <w:t>0</w:t>
      </w:r>
      <w:r w:rsidRPr="00466A72">
        <w:rPr>
          <w:rFonts w:eastAsia="Arial"/>
        </w:rPr>
        <w:tab/>
        <w:t xml:space="preserve">Sau bữa sáng, </w:t>
      </w:r>
      <w:r w:rsidRPr="002A6C74">
        <w:rPr>
          <w:rFonts w:eastAsia="Arial"/>
        </w:rPr>
        <w:t>đoàn</w:t>
      </w:r>
      <w:r>
        <w:rPr>
          <w:rFonts w:eastAsia="Arial"/>
        </w:rPr>
        <w:t xml:space="preserve"> trải nghiệm cuộc sống của người dân, cưỡi ngựa, lạc đà tại </w:t>
      </w:r>
      <w:r w:rsidRPr="00294CA1">
        <w:rPr>
          <w:rFonts w:eastAsia="Arial"/>
          <w:b/>
        </w:rPr>
        <w:t xml:space="preserve">sa mạc tiểu Gobi. </w:t>
      </w:r>
    </w:p>
    <w:p w:rsidR="00260521" w:rsidRDefault="00260521" w:rsidP="00260521">
      <w:pPr>
        <w:ind w:left="709" w:hanging="709"/>
        <w:jc w:val="both"/>
        <w:rPr>
          <w:rFonts w:eastAsia="Arial"/>
        </w:rPr>
      </w:pPr>
      <w:r w:rsidRPr="00392D23">
        <w:rPr>
          <w:rFonts w:eastAsia="Arial"/>
          <w:b/>
        </w:rPr>
        <w:t>12:00</w:t>
      </w:r>
      <w:r>
        <w:rPr>
          <w:rFonts w:eastAsia="Arial"/>
        </w:rPr>
        <w:t xml:space="preserve">  Đoàn dùng bữa trưa tại lều </w:t>
      </w:r>
      <w:r w:rsidRPr="002A6C74">
        <w:rPr>
          <w:rFonts w:eastAsia="Arial"/>
        </w:rPr>
        <w:t xml:space="preserve">theo </w:t>
      </w:r>
      <w:r w:rsidRPr="00294CA1">
        <w:rPr>
          <w:rFonts w:eastAsia="Arial"/>
          <w:b/>
        </w:rPr>
        <w:t>phong cách Mông Cổ</w:t>
      </w:r>
      <w:r w:rsidRPr="002A6C74">
        <w:rPr>
          <w:rFonts w:eastAsia="Arial"/>
        </w:rPr>
        <w:t>, hoà cùng cuộc sống của người du mụ</w:t>
      </w:r>
      <w:r>
        <w:rPr>
          <w:rFonts w:eastAsia="Arial"/>
        </w:rPr>
        <w:t>c vùng Orkhon.</w:t>
      </w:r>
    </w:p>
    <w:p w:rsidR="00260521" w:rsidRDefault="00260521" w:rsidP="00260521">
      <w:pPr>
        <w:ind w:left="709"/>
        <w:jc w:val="both"/>
        <w:rPr>
          <w:rFonts w:eastAsia="Arial"/>
        </w:rPr>
      </w:pPr>
      <w:r>
        <w:rPr>
          <w:rFonts w:eastAsia="Arial"/>
          <w:b/>
        </w:rPr>
        <w:t>Tiếp tục khởi hành đến cố đô</w:t>
      </w:r>
      <w:r>
        <w:rPr>
          <w:rFonts w:eastAsia="Arial"/>
        </w:rPr>
        <w:t xml:space="preserve"> </w:t>
      </w:r>
      <w:r w:rsidRPr="00FB0D77">
        <w:rPr>
          <w:rFonts w:eastAsia="Arial"/>
          <w:b/>
        </w:rPr>
        <w:t>Karakorum</w:t>
      </w:r>
      <w:r>
        <w:rPr>
          <w:rFonts w:eastAsia="Arial"/>
        </w:rPr>
        <w:t xml:space="preserve"> -  thủ đô của nước Mông Cổ từ thế kỷ XIII.</w:t>
      </w:r>
    </w:p>
    <w:p w:rsidR="00260521" w:rsidRDefault="00260521" w:rsidP="00260521">
      <w:pPr>
        <w:ind w:left="720" w:hanging="720"/>
        <w:jc w:val="both"/>
        <w:rPr>
          <w:rFonts w:eastAsia="Arial"/>
        </w:rPr>
      </w:pPr>
      <w:r w:rsidRPr="00666DBC">
        <w:rPr>
          <w:rFonts w:eastAsia="Arial"/>
          <w:b/>
        </w:rPr>
        <w:t>Chiều</w:t>
      </w:r>
      <w:r>
        <w:rPr>
          <w:rFonts w:eastAsia="Arial"/>
        </w:rPr>
        <w:t xml:space="preserve"> </w:t>
      </w:r>
      <w:r w:rsidRPr="004C0DA7">
        <w:rPr>
          <w:rFonts w:eastAsia="Arial"/>
        </w:rPr>
        <w:t xml:space="preserve">Thăm </w:t>
      </w:r>
      <w:r w:rsidRPr="004C0DA7">
        <w:rPr>
          <w:rFonts w:eastAsia="Arial"/>
          <w:b/>
        </w:rPr>
        <w:t>bảo tàng Karakorum</w:t>
      </w:r>
      <w:r w:rsidRPr="004C0DA7">
        <w:rPr>
          <w:rFonts w:eastAsia="Arial"/>
        </w:rPr>
        <w:t>, với những nét văn hóa đặ</w:t>
      </w:r>
      <w:r>
        <w:rPr>
          <w:rFonts w:eastAsia="Arial"/>
        </w:rPr>
        <w:t>c</w:t>
      </w:r>
      <w:r w:rsidRPr="004C0DA7">
        <w:rPr>
          <w:rFonts w:eastAsia="Arial"/>
        </w:rPr>
        <w:t xml:space="preserve"> sắc của xứ Mông Cổ</w:t>
      </w:r>
      <w:r>
        <w:rPr>
          <w:rFonts w:eastAsia="Arial"/>
        </w:rPr>
        <w:t>.</w:t>
      </w:r>
    </w:p>
    <w:p w:rsidR="00260521" w:rsidRDefault="00260521" w:rsidP="00260521">
      <w:pPr>
        <w:ind w:left="720"/>
        <w:jc w:val="both"/>
        <w:rPr>
          <w:rFonts w:eastAsia="Arial"/>
        </w:rPr>
      </w:pPr>
      <w:r w:rsidRPr="00CC44E0">
        <w:rPr>
          <w:rFonts w:eastAsia="Arial"/>
          <w:b/>
          <w:i/>
        </w:rPr>
        <w:t xml:space="preserve">Nghỉ đêm tại </w:t>
      </w:r>
      <w:r>
        <w:rPr>
          <w:rFonts w:eastAsia="Arial"/>
          <w:b/>
          <w:i/>
        </w:rPr>
        <w:t>Hotel 3*</w:t>
      </w:r>
    </w:p>
    <w:p w:rsidR="00260521" w:rsidRDefault="00260521" w:rsidP="00260521">
      <w:pPr>
        <w:rPr>
          <w:rFonts w:eastAsia="Arial"/>
          <w:b/>
          <w:bCs/>
          <w:color w:val="FF0000"/>
        </w:rPr>
      </w:pPr>
    </w:p>
    <w:tbl>
      <w:tblPr>
        <w:tblW w:w="10800" w:type="dxa"/>
        <w:tblInd w:w="-162" w:type="dxa"/>
        <w:tblBorders>
          <w:insideV w:val="single" w:sz="8" w:space="0" w:color="FFFFFF"/>
        </w:tblBorders>
        <w:shd w:val="clear" w:color="auto" w:fill="C00000"/>
        <w:tblLook w:val="04A0" w:firstRow="1" w:lastRow="0" w:firstColumn="1" w:lastColumn="0" w:noHBand="0" w:noVBand="1"/>
      </w:tblPr>
      <w:tblGrid>
        <w:gridCol w:w="7380"/>
        <w:gridCol w:w="3420"/>
      </w:tblGrid>
      <w:tr w:rsidR="00260521" w:rsidRPr="00466A72" w:rsidTr="007107F1">
        <w:trPr>
          <w:trHeight w:val="428"/>
        </w:trPr>
        <w:tc>
          <w:tcPr>
            <w:tcW w:w="7380" w:type="dxa"/>
            <w:shd w:val="clear" w:color="auto" w:fill="FF0066"/>
            <w:vAlign w:val="center"/>
          </w:tcPr>
          <w:p w:rsidR="00260521" w:rsidRPr="00466A72" w:rsidRDefault="00260521" w:rsidP="007107F1">
            <w:pPr>
              <w:jc w:val="both"/>
              <w:rPr>
                <w:b/>
                <w:bCs/>
                <w:color w:val="FFFFFF"/>
              </w:rPr>
            </w:pPr>
            <w:r>
              <w:rPr>
                <w:b/>
                <w:bCs/>
                <w:color w:val="FFFFFF"/>
              </w:rPr>
              <w:t xml:space="preserve">NGÀY 05: </w:t>
            </w:r>
            <w:r>
              <w:rPr>
                <w:rFonts w:eastAsia="Arial"/>
                <w:b/>
                <w:bCs/>
                <w:color w:val="FFFFFF"/>
              </w:rPr>
              <w:t>KARAKORUM- ULANBAATAR</w:t>
            </w:r>
          </w:p>
        </w:tc>
        <w:tc>
          <w:tcPr>
            <w:tcW w:w="3420" w:type="dxa"/>
            <w:shd w:val="clear" w:color="auto" w:fill="FFC000"/>
            <w:vAlign w:val="center"/>
          </w:tcPr>
          <w:p w:rsidR="00260521" w:rsidRPr="00466A72" w:rsidRDefault="00260521" w:rsidP="007107F1">
            <w:pPr>
              <w:jc w:val="right"/>
              <w:rPr>
                <w:b/>
                <w:bCs/>
              </w:rPr>
            </w:pPr>
            <w:r>
              <w:rPr>
                <w:b/>
                <w:bCs/>
              </w:rPr>
              <w:t>Sáng/Trưa/Tối</w:t>
            </w:r>
          </w:p>
        </w:tc>
      </w:tr>
    </w:tbl>
    <w:p w:rsidR="00260521" w:rsidRDefault="00260521" w:rsidP="00260521">
      <w:pPr>
        <w:ind w:left="720" w:hanging="720"/>
        <w:jc w:val="both"/>
        <w:rPr>
          <w:rFonts w:eastAsia="Arial"/>
        </w:rPr>
      </w:pPr>
      <w:r>
        <w:rPr>
          <w:rFonts w:eastAsia="Arial"/>
          <w:b/>
        </w:rPr>
        <w:t>07:0</w:t>
      </w:r>
      <w:r w:rsidRPr="001D74CB">
        <w:rPr>
          <w:rFonts w:eastAsia="Arial"/>
          <w:b/>
        </w:rPr>
        <w:t>0</w:t>
      </w:r>
      <w:r>
        <w:rPr>
          <w:rFonts w:eastAsia="Arial"/>
        </w:rPr>
        <w:t xml:space="preserve"> </w:t>
      </w:r>
      <w:r w:rsidRPr="00466A72">
        <w:rPr>
          <w:rFonts w:eastAsia="Arial"/>
        </w:rPr>
        <w:t xml:space="preserve"> Quý khách </w:t>
      </w:r>
      <w:r>
        <w:rPr>
          <w:rFonts w:eastAsia="Arial"/>
        </w:rPr>
        <w:t>dùng bữa sáng tại khách sạn.</w:t>
      </w:r>
    </w:p>
    <w:p w:rsidR="00260521" w:rsidRDefault="00260521" w:rsidP="00260521">
      <w:pPr>
        <w:ind w:left="720" w:hanging="720"/>
        <w:jc w:val="both"/>
        <w:rPr>
          <w:rFonts w:eastAsia="Arial"/>
        </w:rPr>
      </w:pPr>
      <w:r w:rsidRPr="005160D5">
        <w:rPr>
          <w:rFonts w:eastAsia="Arial"/>
          <w:b/>
        </w:rPr>
        <w:t>08:00</w:t>
      </w:r>
      <w:r>
        <w:rPr>
          <w:rFonts w:eastAsia="Arial"/>
        </w:rPr>
        <w:t xml:space="preserve"> </w:t>
      </w:r>
      <w:r>
        <w:rPr>
          <w:rFonts w:eastAsia="Arial"/>
        </w:rPr>
        <w:tab/>
        <w:t xml:space="preserve">Đoàn tham quan </w:t>
      </w:r>
      <w:r w:rsidRPr="00D87081">
        <w:rPr>
          <w:rFonts w:eastAsia="Arial"/>
          <w:b/>
        </w:rPr>
        <w:t>Tu viện Erdene Zuu</w:t>
      </w:r>
      <w:r w:rsidRPr="00D87081">
        <w:rPr>
          <w:rFonts w:eastAsia="Arial"/>
        </w:rPr>
        <w:t xml:space="preserve">, được xây dựng ở thành phố cổ Karakorum (kinh đô của đế quốc Mông Cổ vào thế kỷ XIII), được xem là tu viện Phật giáo cổ nhất còn lại ở Mông Cổ hiện nay. </w:t>
      </w:r>
    </w:p>
    <w:p w:rsidR="00260521" w:rsidRDefault="00260521" w:rsidP="00260521">
      <w:pPr>
        <w:ind w:left="720" w:hanging="720"/>
        <w:jc w:val="both"/>
        <w:rPr>
          <w:rFonts w:eastAsia="Arial"/>
          <w:b/>
          <w:bCs/>
        </w:rPr>
      </w:pPr>
      <w:r>
        <w:rPr>
          <w:rFonts w:eastAsia="Arial"/>
          <w:b/>
        </w:rPr>
        <w:t xml:space="preserve">12:00 </w:t>
      </w:r>
      <w:r>
        <w:rPr>
          <w:rFonts w:eastAsia="Arial"/>
          <w:b/>
        </w:rPr>
        <w:tab/>
      </w:r>
      <w:r w:rsidRPr="001733D5">
        <w:rPr>
          <w:rFonts w:eastAsia="Arial"/>
        </w:rPr>
        <w:t>Đ</w:t>
      </w:r>
      <w:r w:rsidRPr="00D87081">
        <w:rPr>
          <w:rFonts w:eastAsia="Arial"/>
        </w:rPr>
        <w:t xml:space="preserve">oàn ăn trưa tại nhà hàng sau đó </w:t>
      </w:r>
      <w:r>
        <w:rPr>
          <w:rFonts w:eastAsia="Arial"/>
        </w:rPr>
        <w:t xml:space="preserve">trở về </w:t>
      </w:r>
      <w:r w:rsidRPr="00F10CB5">
        <w:rPr>
          <w:rFonts w:eastAsia="Arial"/>
          <w:b/>
          <w:bCs/>
        </w:rPr>
        <w:t>Ulanbaatar</w:t>
      </w:r>
      <w:r>
        <w:rPr>
          <w:rFonts w:eastAsia="Arial"/>
          <w:b/>
          <w:bCs/>
        </w:rPr>
        <w:t xml:space="preserve">. </w:t>
      </w:r>
    </w:p>
    <w:p w:rsidR="00260521" w:rsidRDefault="00260521" w:rsidP="00260521">
      <w:pPr>
        <w:ind w:left="720"/>
        <w:jc w:val="both"/>
        <w:rPr>
          <w:rFonts w:eastAsia="Arial"/>
        </w:rPr>
      </w:pPr>
      <w:r>
        <w:rPr>
          <w:rFonts w:eastAsia="Arial"/>
          <w:b/>
          <w:bCs/>
        </w:rPr>
        <w:t xml:space="preserve">Xe đưa quý khách đi mua sắm </w:t>
      </w:r>
      <w:r>
        <w:rPr>
          <w:rFonts w:eastAsia="Arial"/>
          <w:bCs/>
        </w:rPr>
        <w:t xml:space="preserve">đồ tại </w:t>
      </w:r>
      <w:r>
        <w:rPr>
          <w:rFonts w:eastAsia="Arial"/>
        </w:rPr>
        <w:t>Cashmere- Một thương hiệu nổi tiếng trên thế giới về đồ da, đồ dạ và len.</w:t>
      </w:r>
    </w:p>
    <w:p w:rsidR="00260521" w:rsidRDefault="00260521" w:rsidP="00260521">
      <w:pPr>
        <w:jc w:val="both"/>
        <w:rPr>
          <w:rFonts w:eastAsia="Arial"/>
        </w:rPr>
      </w:pPr>
      <w:r w:rsidRPr="005160D5">
        <w:rPr>
          <w:rFonts w:eastAsia="Arial"/>
          <w:b/>
        </w:rPr>
        <w:t>18:00</w:t>
      </w:r>
      <w:r w:rsidRPr="005160D5">
        <w:rPr>
          <w:rFonts w:eastAsia="Arial"/>
        </w:rPr>
        <w:t xml:space="preserve"> </w:t>
      </w:r>
      <w:r>
        <w:rPr>
          <w:rFonts w:eastAsia="Arial"/>
        </w:rPr>
        <w:t xml:space="preserve"> </w:t>
      </w:r>
      <w:r w:rsidRPr="005160D5">
        <w:rPr>
          <w:rFonts w:eastAsia="Arial"/>
        </w:rPr>
        <w:t>Ăn tố</w:t>
      </w:r>
      <w:r>
        <w:rPr>
          <w:rFonts w:eastAsia="Arial"/>
        </w:rPr>
        <w:t xml:space="preserve">i tại nhà hàng, quý khách tự do </w:t>
      </w:r>
      <w:r w:rsidRPr="00957CC6">
        <w:rPr>
          <w:rFonts w:eastAsia="Arial"/>
          <w:b/>
        </w:rPr>
        <w:t>trải nghiệm Massage Mông Cổ</w:t>
      </w:r>
      <w:r>
        <w:rPr>
          <w:rFonts w:eastAsia="Arial"/>
          <w:b/>
        </w:rPr>
        <w:t xml:space="preserve"> </w:t>
      </w:r>
      <w:r>
        <w:rPr>
          <w:rFonts w:eastAsia="Arial"/>
        </w:rPr>
        <w:t>(chi phí tự túc)</w:t>
      </w:r>
    </w:p>
    <w:p w:rsidR="00260521" w:rsidRDefault="00260521" w:rsidP="00260521">
      <w:pPr>
        <w:ind w:firstLine="720"/>
        <w:jc w:val="both"/>
        <w:rPr>
          <w:rFonts w:eastAsia="Arial"/>
          <w:b/>
          <w:i/>
        </w:rPr>
      </w:pPr>
      <w:r w:rsidRPr="005160D5">
        <w:rPr>
          <w:rFonts w:eastAsia="Arial"/>
          <w:b/>
          <w:i/>
        </w:rPr>
        <w:t xml:space="preserve">Nghỉ đêm tại </w:t>
      </w:r>
      <w:r>
        <w:rPr>
          <w:rFonts w:eastAsia="Arial"/>
          <w:b/>
          <w:i/>
        </w:rPr>
        <w:t>Hotel 3* tại Ulabaatar</w:t>
      </w:r>
    </w:p>
    <w:tbl>
      <w:tblPr>
        <w:tblW w:w="10620" w:type="dxa"/>
        <w:tblInd w:w="-162" w:type="dxa"/>
        <w:tblBorders>
          <w:insideV w:val="single" w:sz="8" w:space="0" w:color="FFFFFF"/>
        </w:tblBorders>
        <w:shd w:val="clear" w:color="auto" w:fill="C00000"/>
        <w:tblLook w:val="04A0" w:firstRow="1" w:lastRow="0" w:firstColumn="1" w:lastColumn="0" w:noHBand="0" w:noVBand="1"/>
      </w:tblPr>
      <w:tblGrid>
        <w:gridCol w:w="7920"/>
        <w:gridCol w:w="2700"/>
      </w:tblGrid>
      <w:tr w:rsidR="00260521" w:rsidRPr="00466A72" w:rsidTr="007107F1">
        <w:trPr>
          <w:trHeight w:val="471"/>
        </w:trPr>
        <w:tc>
          <w:tcPr>
            <w:tcW w:w="7920" w:type="dxa"/>
            <w:shd w:val="clear" w:color="auto" w:fill="FF0066"/>
            <w:vAlign w:val="center"/>
          </w:tcPr>
          <w:p w:rsidR="00260521" w:rsidRPr="00466A72" w:rsidRDefault="00260521" w:rsidP="007107F1">
            <w:pPr>
              <w:jc w:val="both"/>
              <w:rPr>
                <w:b/>
                <w:bCs/>
                <w:color w:val="FFFFFF"/>
              </w:rPr>
            </w:pPr>
            <w:r>
              <w:rPr>
                <w:b/>
                <w:bCs/>
                <w:color w:val="FFFFFF"/>
              </w:rPr>
              <w:t xml:space="preserve">NGÀY 06: </w:t>
            </w:r>
            <w:r>
              <w:rPr>
                <w:rFonts w:eastAsia="Arial"/>
                <w:b/>
                <w:bCs/>
                <w:color w:val="FFFFFF"/>
              </w:rPr>
              <w:t>ULANBAATAR- BẮC KINH</w:t>
            </w:r>
          </w:p>
        </w:tc>
        <w:tc>
          <w:tcPr>
            <w:tcW w:w="2700" w:type="dxa"/>
            <w:shd w:val="clear" w:color="auto" w:fill="FFC000"/>
            <w:vAlign w:val="center"/>
          </w:tcPr>
          <w:p w:rsidR="00260521" w:rsidRPr="00466A72" w:rsidRDefault="00260521" w:rsidP="007107F1">
            <w:pPr>
              <w:jc w:val="right"/>
              <w:rPr>
                <w:b/>
                <w:bCs/>
              </w:rPr>
            </w:pPr>
            <w:r>
              <w:rPr>
                <w:b/>
                <w:bCs/>
              </w:rPr>
              <w:t xml:space="preserve">Sáng/ Trưa/- </w:t>
            </w:r>
          </w:p>
        </w:tc>
      </w:tr>
    </w:tbl>
    <w:p w:rsidR="00260521" w:rsidRPr="00466A72" w:rsidRDefault="00260521" w:rsidP="00260521">
      <w:pPr>
        <w:spacing w:before="240"/>
        <w:jc w:val="both"/>
        <w:rPr>
          <w:rFonts w:eastAsia="Arial"/>
        </w:rPr>
      </w:pPr>
      <w:r>
        <w:rPr>
          <w:noProof/>
        </w:rPr>
        <w:drawing>
          <wp:anchor distT="0" distB="0" distL="114300" distR="114300" simplePos="0" relativeHeight="251661312" behindDoc="0" locked="0" layoutInCell="1" allowOverlap="1">
            <wp:simplePos x="0" y="0"/>
            <wp:positionH relativeFrom="margin">
              <wp:posOffset>3522345</wp:posOffset>
            </wp:positionH>
            <wp:positionV relativeFrom="margin">
              <wp:posOffset>4335780</wp:posOffset>
            </wp:positionV>
            <wp:extent cx="2935605" cy="1979930"/>
            <wp:effectExtent l="0" t="0" r="0" b="0"/>
            <wp:wrapSquare wrapText="bothSides"/>
            <wp:docPr id="3" name="Picture 3" descr="IMG_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2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560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b/>
        </w:rPr>
        <w:t>0</w:t>
      </w:r>
      <w:r w:rsidRPr="00B325AF">
        <w:rPr>
          <w:rFonts w:eastAsia="Arial"/>
          <w:b/>
        </w:rPr>
        <w:t>7:00</w:t>
      </w:r>
      <w:r w:rsidRPr="00466A72">
        <w:rPr>
          <w:rFonts w:eastAsia="Arial"/>
        </w:rPr>
        <w:tab/>
        <w:t xml:space="preserve">Đoàn ăn sáng </w:t>
      </w:r>
      <w:r>
        <w:rPr>
          <w:rFonts w:eastAsia="Arial"/>
        </w:rPr>
        <w:t>tại khách sạn Ulanbaatar</w:t>
      </w:r>
    </w:p>
    <w:p w:rsidR="00260521" w:rsidRDefault="00260521" w:rsidP="00260521">
      <w:pPr>
        <w:pStyle w:val="NormalWeb"/>
        <w:shd w:val="clear" w:color="auto" w:fill="FFFFFF"/>
        <w:spacing w:before="0" w:beforeAutospacing="0" w:after="0" w:afterAutospacing="0" w:line="288" w:lineRule="auto"/>
        <w:ind w:left="720"/>
        <w:jc w:val="both"/>
        <w:rPr>
          <w:rFonts w:eastAsia="Arial"/>
          <w:color w:val="000000"/>
        </w:rPr>
      </w:pPr>
      <w:r w:rsidRPr="00D27D51">
        <w:rPr>
          <w:rFonts w:eastAsia="Arial"/>
          <w:color w:val="000000"/>
        </w:rPr>
        <w:t xml:space="preserve">Sau khi ăn sáng, quý khách </w:t>
      </w:r>
      <w:r w:rsidRPr="00B82E4B">
        <w:rPr>
          <w:rFonts w:eastAsia="Arial"/>
          <w:color w:val="000000"/>
        </w:rPr>
        <w:t xml:space="preserve">tham quan </w:t>
      </w:r>
      <w:r w:rsidRPr="00B82E4B">
        <w:rPr>
          <w:rFonts w:eastAsia="Arial"/>
          <w:b/>
          <w:color w:val="000000"/>
        </w:rPr>
        <w:t>Cung điện mùa đông- Palace Museum</w:t>
      </w:r>
      <w:r w:rsidRPr="00D27D51">
        <w:rPr>
          <w:rFonts w:eastAsia="Arial"/>
          <w:color w:val="000000"/>
        </w:rPr>
        <w:t xml:space="preserve"> </w:t>
      </w:r>
    </w:p>
    <w:p w:rsidR="00260521" w:rsidRPr="00877B2E" w:rsidRDefault="00260521" w:rsidP="00260521">
      <w:pPr>
        <w:ind w:left="720"/>
        <w:jc w:val="both"/>
        <w:rPr>
          <w:rFonts w:eastAsia="Arial"/>
        </w:rPr>
      </w:pPr>
      <w:r>
        <w:rPr>
          <w:rFonts w:eastAsia="Arial"/>
          <w:bCs/>
        </w:rPr>
        <w:t xml:space="preserve">Xe đưa quý khách mua sắm tại </w:t>
      </w:r>
      <w:r>
        <w:rPr>
          <w:rFonts w:eastAsia="Arial"/>
        </w:rPr>
        <w:t>cửa hàng tổng hợp mua quà lưu niệm về cho người thân.</w:t>
      </w:r>
    </w:p>
    <w:p w:rsidR="00260521" w:rsidRDefault="00260521" w:rsidP="00260521">
      <w:pPr>
        <w:pStyle w:val="NormalWeb"/>
        <w:shd w:val="clear" w:color="auto" w:fill="FFFFFF"/>
        <w:spacing w:before="0" w:beforeAutospacing="0" w:after="0" w:afterAutospacing="0" w:line="288" w:lineRule="auto"/>
        <w:ind w:left="720" w:hanging="720"/>
        <w:jc w:val="both"/>
        <w:rPr>
          <w:rFonts w:eastAsia="Arial"/>
          <w:color w:val="000000"/>
        </w:rPr>
      </w:pPr>
      <w:r w:rsidRPr="00B82E4B">
        <w:rPr>
          <w:rFonts w:eastAsia="Arial"/>
          <w:b/>
          <w:color w:val="000000"/>
        </w:rPr>
        <w:t>11:00</w:t>
      </w:r>
      <w:r>
        <w:rPr>
          <w:rFonts w:eastAsia="Arial"/>
          <w:color w:val="000000"/>
        </w:rPr>
        <w:t xml:space="preserve"> </w:t>
      </w:r>
      <w:r>
        <w:rPr>
          <w:rFonts w:eastAsia="Arial"/>
          <w:color w:val="000000"/>
        </w:rPr>
        <w:tab/>
        <w:t>Đoàn ăn trưa sau đó</w:t>
      </w:r>
      <w:r w:rsidRPr="00D27D51">
        <w:rPr>
          <w:rFonts w:eastAsia="Arial"/>
          <w:color w:val="000000"/>
        </w:rPr>
        <w:t xml:space="preserve"> ra sân bay theo chuyến bay lúc </w:t>
      </w:r>
      <w:r>
        <w:rPr>
          <w:rFonts w:eastAsia="Arial"/>
          <w:b/>
          <w:color w:val="000000"/>
        </w:rPr>
        <w:t>15:3</w:t>
      </w:r>
      <w:r w:rsidRPr="00A43B6C">
        <w:rPr>
          <w:rFonts w:eastAsia="Arial"/>
          <w:b/>
          <w:color w:val="000000"/>
        </w:rPr>
        <w:t>0 về Bắ</w:t>
      </w:r>
      <w:r>
        <w:rPr>
          <w:rFonts w:eastAsia="Arial"/>
          <w:b/>
          <w:color w:val="000000"/>
        </w:rPr>
        <w:t>c Kinh lúc 17:35</w:t>
      </w:r>
      <w:r w:rsidRPr="00D27D51">
        <w:rPr>
          <w:rFonts w:eastAsia="Arial"/>
          <w:color w:val="000000"/>
        </w:rPr>
        <w:t>,  nối chặng bay</w:t>
      </w:r>
      <w:r>
        <w:rPr>
          <w:rFonts w:eastAsia="Arial"/>
          <w:color w:val="000000"/>
        </w:rPr>
        <w:t xml:space="preserve"> </w:t>
      </w:r>
      <w:r w:rsidRPr="00767D9C">
        <w:rPr>
          <w:rFonts w:eastAsia="Arial"/>
          <w:b/>
          <w:color w:val="000000"/>
        </w:rPr>
        <w:t>CA741 01:25-04:35</w:t>
      </w:r>
      <w:r w:rsidRPr="00D27D51">
        <w:rPr>
          <w:rFonts w:eastAsia="Arial"/>
          <w:color w:val="000000"/>
        </w:rPr>
        <w:t xml:space="preserve"> tiếp về Việ</w:t>
      </w:r>
      <w:r>
        <w:rPr>
          <w:rFonts w:eastAsia="Arial"/>
          <w:color w:val="000000"/>
        </w:rPr>
        <w:t>t Nam.</w:t>
      </w:r>
    </w:p>
    <w:p w:rsidR="00260521" w:rsidRDefault="00260521" w:rsidP="00260521">
      <w:pPr>
        <w:pStyle w:val="NormalWeb"/>
        <w:shd w:val="clear" w:color="auto" w:fill="FFFFFF"/>
        <w:spacing w:before="0" w:beforeAutospacing="0" w:after="0" w:afterAutospacing="0" w:line="288" w:lineRule="auto"/>
        <w:ind w:left="720" w:hanging="720"/>
        <w:jc w:val="both"/>
        <w:rPr>
          <w:rFonts w:eastAsia="Arial"/>
          <w:color w:val="000000"/>
        </w:rPr>
      </w:pPr>
      <w:bookmarkStart w:id="0" w:name="_GoBack"/>
      <w:bookmarkEnd w:id="0"/>
    </w:p>
    <w:tbl>
      <w:tblPr>
        <w:tblW w:w="10620" w:type="dxa"/>
        <w:tblInd w:w="-162" w:type="dxa"/>
        <w:tblBorders>
          <w:insideV w:val="single" w:sz="8" w:space="0" w:color="FFFFFF"/>
        </w:tblBorders>
        <w:shd w:val="clear" w:color="auto" w:fill="C00000"/>
        <w:tblLook w:val="04A0" w:firstRow="1" w:lastRow="0" w:firstColumn="1" w:lastColumn="0" w:noHBand="0" w:noVBand="1"/>
      </w:tblPr>
      <w:tblGrid>
        <w:gridCol w:w="7920"/>
        <w:gridCol w:w="2700"/>
      </w:tblGrid>
      <w:tr w:rsidR="00260521" w:rsidRPr="00466A72" w:rsidTr="007107F1">
        <w:trPr>
          <w:trHeight w:val="471"/>
        </w:trPr>
        <w:tc>
          <w:tcPr>
            <w:tcW w:w="7920" w:type="dxa"/>
            <w:shd w:val="clear" w:color="auto" w:fill="FF0066"/>
            <w:vAlign w:val="center"/>
          </w:tcPr>
          <w:p w:rsidR="00260521" w:rsidRPr="00466A72" w:rsidRDefault="00260521" w:rsidP="007107F1">
            <w:pPr>
              <w:jc w:val="both"/>
              <w:rPr>
                <w:b/>
                <w:bCs/>
                <w:color w:val="FFFFFF"/>
              </w:rPr>
            </w:pPr>
            <w:r>
              <w:rPr>
                <w:b/>
                <w:bCs/>
                <w:color w:val="FFFFFF"/>
              </w:rPr>
              <w:t xml:space="preserve">NGÀY 07: </w:t>
            </w:r>
            <w:r>
              <w:rPr>
                <w:rFonts w:eastAsia="Arial"/>
                <w:b/>
                <w:bCs/>
                <w:color w:val="FFFFFF"/>
              </w:rPr>
              <w:t>BẮC KINH- HANOI/TP HO CHI MINH</w:t>
            </w:r>
          </w:p>
        </w:tc>
        <w:tc>
          <w:tcPr>
            <w:tcW w:w="2700" w:type="dxa"/>
            <w:shd w:val="clear" w:color="auto" w:fill="FFC000"/>
            <w:vAlign w:val="center"/>
          </w:tcPr>
          <w:p w:rsidR="00260521" w:rsidRPr="00466A72" w:rsidRDefault="00260521" w:rsidP="007107F1">
            <w:pPr>
              <w:jc w:val="right"/>
              <w:rPr>
                <w:b/>
                <w:bCs/>
              </w:rPr>
            </w:pPr>
            <w:r>
              <w:rPr>
                <w:b/>
                <w:bCs/>
              </w:rPr>
              <w:t xml:space="preserve">-/- /- </w:t>
            </w:r>
          </w:p>
        </w:tc>
      </w:tr>
    </w:tbl>
    <w:p w:rsidR="00260521" w:rsidRDefault="00260521" w:rsidP="00260521">
      <w:pPr>
        <w:jc w:val="both"/>
        <w:rPr>
          <w:rFonts w:eastAsia="Arial"/>
          <w:b/>
        </w:rPr>
      </w:pPr>
    </w:p>
    <w:p w:rsidR="00260521" w:rsidRPr="00604E3B" w:rsidRDefault="00260521" w:rsidP="00260521">
      <w:pPr>
        <w:jc w:val="both"/>
        <w:rPr>
          <w:rFonts w:eastAsia="Arial"/>
          <w:b/>
        </w:rPr>
      </w:pPr>
      <w:r w:rsidRPr="00835B96">
        <w:rPr>
          <w:rFonts w:eastAsia="Arial"/>
          <w:b/>
        </w:rPr>
        <w:t>04h3</w:t>
      </w:r>
      <w:r>
        <w:rPr>
          <w:rFonts w:eastAsia="Arial"/>
        </w:rPr>
        <w:t xml:space="preserve">5: </w:t>
      </w:r>
      <w:r w:rsidRPr="00D27D51">
        <w:rPr>
          <w:rFonts w:eastAsia="Arial"/>
        </w:rPr>
        <w:t>Về đến Việt Nam, chia tay đoàn và hẹn gặp lạ</w:t>
      </w:r>
      <w:r>
        <w:rPr>
          <w:rFonts w:eastAsia="Arial"/>
        </w:rPr>
        <w:t>i quý khách.</w:t>
      </w:r>
    </w:p>
    <w:p w:rsidR="00260521" w:rsidRPr="00D27D51" w:rsidRDefault="00260521" w:rsidP="00260521">
      <w:pPr>
        <w:jc w:val="both"/>
        <w:rPr>
          <w:rFonts w:eastAsia="Arial"/>
          <w:b/>
          <w:i/>
        </w:rPr>
      </w:pPr>
    </w:p>
    <w:p w:rsidR="00260521" w:rsidRPr="00C55C5A" w:rsidRDefault="00260521" w:rsidP="00260521">
      <w:pPr>
        <w:tabs>
          <w:tab w:val="left" w:pos="540"/>
          <w:tab w:val="left" w:pos="630"/>
        </w:tabs>
        <w:ind w:right="90"/>
        <w:jc w:val="center"/>
        <w:rPr>
          <w:b/>
          <w:color w:val="2318B4"/>
          <w:sz w:val="36"/>
          <w:szCs w:val="36"/>
          <w:lang w:val="nl-NL"/>
        </w:rPr>
      </w:pPr>
      <w:r w:rsidRPr="00A9616D">
        <w:rPr>
          <w:b/>
          <w:color w:val="2318B4"/>
          <w:sz w:val="36"/>
          <w:szCs w:val="36"/>
          <w:lang w:val="nl-NL"/>
        </w:rPr>
        <w:t>CHI PHÍ TRỌN GÓI CHO 01 KHÁCH (VNĐ)</w:t>
      </w:r>
    </w:p>
    <w:tbl>
      <w:tblPr>
        <w:tblW w:w="71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528"/>
      </w:tblGrid>
      <w:tr w:rsidR="00260521" w:rsidRPr="007B2DB9" w:rsidTr="007107F1">
        <w:trPr>
          <w:trHeight w:val="530"/>
        </w:trPr>
        <w:tc>
          <w:tcPr>
            <w:tcW w:w="3582" w:type="dxa"/>
            <w:shd w:val="clear" w:color="auto" w:fill="FF0066"/>
            <w:vAlign w:val="center"/>
          </w:tcPr>
          <w:p w:rsidR="00260521" w:rsidRPr="007B2DB9" w:rsidRDefault="00260521" w:rsidP="007107F1">
            <w:pPr>
              <w:tabs>
                <w:tab w:val="left" w:pos="540"/>
                <w:tab w:val="left" w:pos="630"/>
              </w:tabs>
              <w:ind w:left="99" w:right="-85"/>
              <w:jc w:val="center"/>
              <w:rPr>
                <w:b/>
                <w:color w:val="FFFFFF"/>
              </w:rPr>
            </w:pPr>
            <w:r>
              <w:rPr>
                <w:b/>
                <w:color w:val="FFFFFF"/>
              </w:rPr>
              <w:t>Ngày khởi hành</w:t>
            </w:r>
          </w:p>
        </w:tc>
        <w:tc>
          <w:tcPr>
            <w:tcW w:w="3528" w:type="dxa"/>
            <w:shd w:val="clear" w:color="auto" w:fill="FF0066"/>
            <w:vAlign w:val="center"/>
          </w:tcPr>
          <w:p w:rsidR="00260521" w:rsidRPr="007B2DB9" w:rsidRDefault="00260521" w:rsidP="007107F1">
            <w:pPr>
              <w:tabs>
                <w:tab w:val="left" w:pos="540"/>
                <w:tab w:val="left" w:pos="630"/>
              </w:tabs>
              <w:ind w:left="34" w:right="-157"/>
              <w:jc w:val="center"/>
              <w:rPr>
                <w:b/>
                <w:color w:val="FFFFFF"/>
              </w:rPr>
            </w:pPr>
            <w:r w:rsidRPr="007B2DB9">
              <w:rPr>
                <w:b/>
                <w:color w:val="FFFFFF"/>
              </w:rPr>
              <w:t>Giá tour</w:t>
            </w:r>
            <w:r>
              <w:rPr>
                <w:b/>
                <w:color w:val="FFFFFF"/>
              </w:rPr>
              <w:t xml:space="preserve"> </w:t>
            </w:r>
            <w:r w:rsidRPr="007B2DB9">
              <w:rPr>
                <w:b/>
                <w:color w:val="FFFFFF"/>
              </w:rPr>
              <w:t>(VNĐ)</w:t>
            </w:r>
          </w:p>
        </w:tc>
      </w:tr>
      <w:tr w:rsidR="00260521" w:rsidRPr="007B2DB9" w:rsidTr="007107F1">
        <w:trPr>
          <w:trHeight w:val="512"/>
        </w:trPr>
        <w:tc>
          <w:tcPr>
            <w:tcW w:w="3582" w:type="dxa"/>
            <w:shd w:val="clear" w:color="auto" w:fill="auto"/>
            <w:vAlign w:val="center"/>
          </w:tcPr>
          <w:p w:rsidR="00260521" w:rsidRDefault="00260521" w:rsidP="007107F1">
            <w:pPr>
              <w:tabs>
                <w:tab w:val="left" w:pos="612"/>
              </w:tabs>
              <w:ind w:right="-85"/>
              <w:jc w:val="center"/>
              <w:rPr>
                <w:b/>
              </w:rPr>
            </w:pPr>
            <w:r>
              <w:rPr>
                <w:b/>
              </w:rPr>
              <w:t>Tháng 11 ( 20 – 26/11)</w:t>
            </w:r>
          </w:p>
          <w:p w:rsidR="00260521" w:rsidRDefault="00260521" w:rsidP="007107F1">
            <w:pPr>
              <w:tabs>
                <w:tab w:val="left" w:pos="612"/>
              </w:tabs>
              <w:ind w:right="-85"/>
              <w:jc w:val="center"/>
              <w:rPr>
                <w:b/>
              </w:rPr>
            </w:pPr>
            <w:r>
              <w:rPr>
                <w:b/>
              </w:rPr>
              <w:t xml:space="preserve"> Tháng 12: 28/12</w:t>
            </w:r>
          </w:p>
          <w:p w:rsidR="00260521" w:rsidRDefault="00260521" w:rsidP="007107F1">
            <w:pPr>
              <w:tabs>
                <w:tab w:val="left" w:pos="612"/>
              </w:tabs>
              <w:ind w:right="-85"/>
              <w:jc w:val="center"/>
              <w:rPr>
                <w:b/>
              </w:rPr>
            </w:pPr>
            <w:r>
              <w:rPr>
                <w:b/>
              </w:rPr>
              <w:t>Tháng 2: 6/2</w:t>
            </w:r>
          </w:p>
        </w:tc>
        <w:tc>
          <w:tcPr>
            <w:tcW w:w="3528" w:type="dxa"/>
            <w:shd w:val="clear" w:color="auto" w:fill="auto"/>
            <w:vAlign w:val="center"/>
          </w:tcPr>
          <w:p w:rsidR="00260521" w:rsidRDefault="00260521" w:rsidP="007107F1">
            <w:pPr>
              <w:tabs>
                <w:tab w:val="left" w:pos="540"/>
                <w:tab w:val="left" w:pos="630"/>
              </w:tabs>
              <w:ind w:right="-67"/>
              <w:jc w:val="center"/>
              <w:rPr>
                <w:b/>
              </w:rPr>
            </w:pPr>
            <w:r>
              <w:rPr>
                <w:b/>
              </w:rPr>
              <w:t>34.980.000</w:t>
            </w:r>
          </w:p>
          <w:p w:rsidR="00260521" w:rsidRDefault="00260521" w:rsidP="007107F1">
            <w:pPr>
              <w:tabs>
                <w:tab w:val="left" w:pos="540"/>
                <w:tab w:val="left" w:pos="630"/>
              </w:tabs>
              <w:ind w:right="-67"/>
              <w:jc w:val="center"/>
              <w:rPr>
                <w:b/>
              </w:rPr>
            </w:pPr>
            <w:r>
              <w:rPr>
                <w:b/>
              </w:rPr>
              <w:t>35.980.000</w:t>
            </w:r>
          </w:p>
          <w:p w:rsidR="00260521" w:rsidRDefault="00260521" w:rsidP="007107F1">
            <w:pPr>
              <w:tabs>
                <w:tab w:val="left" w:pos="540"/>
                <w:tab w:val="left" w:pos="630"/>
              </w:tabs>
              <w:ind w:right="-67"/>
              <w:jc w:val="center"/>
              <w:rPr>
                <w:b/>
              </w:rPr>
            </w:pPr>
            <w:r>
              <w:rPr>
                <w:b/>
              </w:rPr>
              <w:t>36.980.000</w:t>
            </w:r>
          </w:p>
        </w:tc>
      </w:tr>
    </w:tbl>
    <w:p w:rsidR="00260521" w:rsidRPr="00466A72" w:rsidRDefault="00260521" w:rsidP="00260521">
      <w:pPr>
        <w:rPr>
          <w:rFonts w:eastAsia="Arial"/>
          <w:b/>
          <w:bCs/>
          <w:color w:val="FF0000"/>
        </w:rPr>
      </w:pPr>
    </w:p>
    <w:p w:rsidR="00260521" w:rsidRPr="0015235D" w:rsidRDefault="00260521" w:rsidP="00260521">
      <w:pPr>
        <w:rPr>
          <w:b/>
          <w:color w:val="FF0000"/>
          <w:lang w:val="nl-NL"/>
        </w:rPr>
      </w:pPr>
      <w:r>
        <w:rPr>
          <w:b/>
          <w:color w:val="2318B4"/>
          <w:lang w:val="nl-NL"/>
        </w:rPr>
        <w:t xml:space="preserve">                        </w:t>
      </w:r>
      <w:r w:rsidRPr="0015235D">
        <w:rPr>
          <w:b/>
          <w:color w:val="FF0000"/>
          <w:lang w:val="nl-NL"/>
        </w:rPr>
        <w:t>(Áp dụng cho đoàn từ 15 người lớn trở lên, giá có thể thay đổi vào ngày lễ, tết)</w:t>
      </w:r>
    </w:p>
    <w:p w:rsidR="00260521" w:rsidRDefault="00260521" w:rsidP="00260521">
      <w:pPr>
        <w:rPr>
          <w:rFonts w:eastAsia="Arial"/>
          <w:b/>
          <w:bCs/>
          <w:i/>
          <w:color w:val="1E08A0"/>
        </w:rPr>
      </w:pPr>
    </w:p>
    <w:p w:rsidR="00260521" w:rsidRPr="00E96AA3" w:rsidRDefault="00260521" w:rsidP="00260521">
      <w:pPr>
        <w:rPr>
          <w:rFonts w:eastAsia="Arial"/>
          <w:b/>
          <w:bCs/>
          <w:i/>
          <w:color w:val="1E08A0"/>
        </w:rPr>
      </w:pPr>
      <w:r w:rsidRPr="00E96AA3">
        <w:rPr>
          <w:rFonts w:eastAsia="Arial"/>
          <w:b/>
          <w:bCs/>
          <w:i/>
          <w:color w:val="1E08A0"/>
        </w:rPr>
        <w:t>GIÁ DỊCH VỤ BAO GỒM:</w:t>
      </w:r>
    </w:p>
    <w:p w:rsidR="00260521" w:rsidRPr="00A43B6C" w:rsidRDefault="00260521" w:rsidP="00260521">
      <w:pPr>
        <w:numPr>
          <w:ilvl w:val="0"/>
          <w:numId w:val="14"/>
        </w:numPr>
        <w:rPr>
          <w:rFonts w:eastAsia="Arial"/>
        </w:rPr>
      </w:pPr>
      <w:r w:rsidRPr="00A43B6C">
        <w:rPr>
          <w:rFonts w:eastAsia="Arial"/>
        </w:rPr>
        <w:t>Vé máy bay khứ hồi từ Hà Nội hoặc TP Hồ Chí Minh - Bắc Kinh - Ulanbaatar</w:t>
      </w:r>
    </w:p>
    <w:p w:rsidR="00260521" w:rsidRPr="00A43B6C" w:rsidRDefault="00260521" w:rsidP="00260521">
      <w:pPr>
        <w:numPr>
          <w:ilvl w:val="0"/>
          <w:numId w:val="14"/>
        </w:numPr>
        <w:rPr>
          <w:rFonts w:eastAsia="Arial"/>
        </w:rPr>
      </w:pPr>
      <w:r w:rsidRPr="00A43B6C">
        <w:rPr>
          <w:rFonts w:eastAsia="Arial"/>
        </w:rPr>
        <w:t xml:space="preserve">Thuế sân bay quốc tế 3 nước + phí xăng dầu máy bay + Thuế an ninh </w:t>
      </w:r>
    </w:p>
    <w:p w:rsidR="00260521" w:rsidRPr="00A43B6C" w:rsidRDefault="00260521" w:rsidP="00260521">
      <w:pPr>
        <w:numPr>
          <w:ilvl w:val="0"/>
          <w:numId w:val="14"/>
        </w:numPr>
        <w:rPr>
          <w:rFonts w:eastAsia="Arial"/>
        </w:rPr>
      </w:pPr>
      <w:r w:rsidRPr="00A43B6C">
        <w:rPr>
          <w:rFonts w:eastAsia="Arial"/>
        </w:rPr>
        <w:t>Visa nhập cảnh Mông Cổ (thờ</w:t>
      </w:r>
      <w:r>
        <w:rPr>
          <w:rFonts w:eastAsia="Arial"/>
        </w:rPr>
        <w:t>i gian làm 07</w:t>
      </w:r>
      <w:r w:rsidRPr="00A43B6C">
        <w:rPr>
          <w:rFonts w:eastAsia="Arial"/>
        </w:rPr>
        <w:t xml:space="preserve"> ngày)</w:t>
      </w:r>
    </w:p>
    <w:p w:rsidR="00260521" w:rsidRPr="00A43B6C" w:rsidRDefault="00260521" w:rsidP="00260521">
      <w:pPr>
        <w:numPr>
          <w:ilvl w:val="0"/>
          <w:numId w:val="14"/>
        </w:numPr>
        <w:rPr>
          <w:rFonts w:eastAsia="Arial"/>
        </w:rPr>
      </w:pPr>
      <w:r>
        <w:rPr>
          <w:rFonts w:eastAsia="Arial"/>
        </w:rPr>
        <w:t>Xe ô tô đưa đón sân bay và thăm quan tại Mông Cổ.</w:t>
      </w:r>
    </w:p>
    <w:p w:rsidR="00260521" w:rsidRPr="00A43B6C" w:rsidRDefault="00260521" w:rsidP="00260521">
      <w:pPr>
        <w:numPr>
          <w:ilvl w:val="0"/>
          <w:numId w:val="14"/>
        </w:numPr>
        <w:rPr>
          <w:rFonts w:eastAsia="Arial"/>
        </w:rPr>
      </w:pPr>
      <w:r w:rsidRPr="00A43B6C">
        <w:rPr>
          <w:rFonts w:eastAsia="Arial"/>
        </w:rPr>
        <w:t>Khách sạn tiêu chuẩn quốc tế</w:t>
      </w:r>
      <w:r>
        <w:rPr>
          <w:rFonts w:eastAsia="Arial"/>
        </w:rPr>
        <w:t xml:space="preserve"> 3sao</w:t>
      </w:r>
      <w:r w:rsidRPr="00A43B6C">
        <w:rPr>
          <w:rFonts w:eastAsia="Arial"/>
        </w:rPr>
        <w:t xml:space="preserve"> (tại Ulaanbaatar), lều du lịch tiện nghi, homestay (ngày 4)</w:t>
      </w:r>
    </w:p>
    <w:p w:rsidR="00260521" w:rsidRPr="00A43B6C" w:rsidRDefault="00260521" w:rsidP="00260521">
      <w:pPr>
        <w:numPr>
          <w:ilvl w:val="0"/>
          <w:numId w:val="14"/>
        </w:numPr>
        <w:rPr>
          <w:rFonts w:eastAsia="Arial"/>
        </w:rPr>
      </w:pPr>
      <w:r w:rsidRPr="00A43B6C">
        <w:rPr>
          <w:rFonts w:eastAsia="Arial"/>
        </w:rPr>
        <w:t>Các bữa ăn theo chương trình</w:t>
      </w:r>
    </w:p>
    <w:p w:rsidR="00260521" w:rsidRPr="00A43B6C" w:rsidRDefault="00260521" w:rsidP="00260521">
      <w:pPr>
        <w:numPr>
          <w:ilvl w:val="0"/>
          <w:numId w:val="14"/>
        </w:numPr>
        <w:rPr>
          <w:rFonts w:eastAsia="Arial"/>
        </w:rPr>
      </w:pPr>
      <w:r w:rsidRPr="00A43B6C">
        <w:rPr>
          <w:rFonts w:eastAsia="Arial"/>
        </w:rPr>
        <w:t>Phí tham quan, phí môi trường tại các điểm tham quan theo chương trình.</w:t>
      </w:r>
    </w:p>
    <w:p w:rsidR="00260521" w:rsidRPr="00A43B6C" w:rsidRDefault="00260521" w:rsidP="00260521">
      <w:pPr>
        <w:numPr>
          <w:ilvl w:val="0"/>
          <w:numId w:val="14"/>
        </w:numPr>
        <w:rPr>
          <w:rFonts w:eastAsia="Arial"/>
        </w:rPr>
      </w:pPr>
      <w:r w:rsidRPr="00A43B6C">
        <w:rPr>
          <w:rFonts w:eastAsia="Arial"/>
        </w:rPr>
        <w:t>Hướng dẫn viên tiếng Việt theo đoàn suốt hành trình.</w:t>
      </w:r>
    </w:p>
    <w:p w:rsidR="00260521" w:rsidRPr="00466A72" w:rsidRDefault="00260521" w:rsidP="00260521">
      <w:pPr>
        <w:numPr>
          <w:ilvl w:val="0"/>
          <w:numId w:val="14"/>
        </w:numPr>
        <w:rPr>
          <w:rFonts w:eastAsia="Arial"/>
          <w:b/>
          <w:bCs/>
          <w:color w:val="FF0000"/>
        </w:rPr>
      </w:pPr>
      <w:r w:rsidRPr="00A43B6C">
        <w:rPr>
          <w:rFonts w:eastAsia="Arial"/>
        </w:rPr>
        <w:t>Bảo hiểm du lịch với mức bồi thường cao nhất là 210.000.000 VNĐ/vụ + 21.000.000 VNĐ/hành lý.</w:t>
      </w:r>
    </w:p>
    <w:p w:rsidR="00260521" w:rsidRPr="00E96AA3" w:rsidRDefault="00260521" w:rsidP="00260521">
      <w:pPr>
        <w:rPr>
          <w:rFonts w:eastAsia="Arial"/>
          <w:b/>
          <w:bCs/>
          <w:i/>
          <w:color w:val="1E08A0"/>
        </w:rPr>
      </w:pPr>
      <w:r w:rsidRPr="00E96AA3">
        <w:rPr>
          <w:rFonts w:eastAsia="Arial"/>
          <w:b/>
          <w:bCs/>
          <w:i/>
          <w:color w:val="1E08A0"/>
        </w:rPr>
        <w:t>GIÁ DỊCH VỤ KHÔNG BAO GỒM:</w:t>
      </w:r>
    </w:p>
    <w:p w:rsidR="00260521" w:rsidRPr="00A43B6C" w:rsidRDefault="00260521" w:rsidP="00260521">
      <w:pPr>
        <w:numPr>
          <w:ilvl w:val="0"/>
          <w:numId w:val="14"/>
        </w:numPr>
        <w:rPr>
          <w:rFonts w:eastAsia="Arial"/>
        </w:rPr>
      </w:pPr>
      <w:r w:rsidRPr="00A43B6C">
        <w:rPr>
          <w:rFonts w:eastAsia="Arial"/>
        </w:rPr>
        <w:t>Hộ chiếu (thời hạn còn ít nhất 6 tháng).</w:t>
      </w:r>
    </w:p>
    <w:p w:rsidR="00260521" w:rsidRPr="00A43B6C" w:rsidRDefault="00260521" w:rsidP="00260521">
      <w:pPr>
        <w:numPr>
          <w:ilvl w:val="0"/>
          <w:numId w:val="14"/>
        </w:numPr>
        <w:rPr>
          <w:rFonts w:eastAsia="Arial"/>
        </w:rPr>
      </w:pPr>
      <w:r w:rsidRPr="00A43B6C">
        <w:rPr>
          <w:rFonts w:eastAsia="Arial"/>
        </w:rPr>
        <w:t>Hành lý quá cước qui định, xe vận chuyển ngoài chương trình.</w:t>
      </w:r>
    </w:p>
    <w:p w:rsidR="00260521" w:rsidRPr="00A43B6C" w:rsidRDefault="00260521" w:rsidP="00260521">
      <w:pPr>
        <w:numPr>
          <w:ilvl w:val="0"/>
          <w:numId w:val="14"/>
        </w:numPr>
        <w:rPr>
          <w:rFonts w:eastAsia="Arial"/>
        </w:rPr>
      </w:pPr>
      <w:r w:rsidRPr="00A43B6C">
        <w:rPr>
          <w:rFonts w:eastAsia="Arial"/>
        </w:rPr>
        <w:t>Các điểm tham quan ngoài chương trình, chi phí c</w:t>
      </w:r>
      <w:r>
        <w:rPr>
          <w:rFonts w:eastAsia="Arial"/>
        </w:rPr>
        <w:t>ư</w:t>
      </w:r>
      <w:r w:rsidRPr="00A43B6C">
        <w:rPr>
          <w:rFonts w:eastAsia="Arial"/>
        </w:rPr>
        <w:t>ỡi ngựa, tham gia các hoạt động mạo hiểm (quý khách có nhu cầu tham quan thêm nếu thời gian và lộ trình cho phép)</w:t>
      </w:r>
    </w:p>
    <w:p w:rsidR="00260521" w:rsidRPr="00A43B6C" w:rsidRDefault="00260521" w:rsidP="00260521">
      <w:pPr>
        <w:numPr>
          <w:ilvl w:val="0"/>
          <w:numId w:val="14"/>
        </w:numPr>
        <w:rPr>
          <w:rFonts w:eastAsia="Arial"/>
        </w:rPr>
      </w:pPr>
      <w:r w:rsidRPr="00A43B6C">
        <w:rPr>
          <w:rFonts w:eastAsia="Arial"/>
        </w:rPr>
        <w:t>Điện thoại, giặt ủi, nước uống trong phòng khách sạn.</w:t>
      </w:r>
    </w:p>
    <w:p w:rsidR="00260521" w:rsidRPr="00A43B6C" w:rsidRDefault="00260521" w:rsidP="00260521">
      <w:pPr>
        <w:numPr>
          <w:ilvl w:val="0"/>
          <w:numId w:val="14"/>
        </w:numPr>
        <w:rPr>
          <w:rFonts w:eastAsia="Arial"/>
        </w:rPr>
      </w:pPr>
      <w:r w:rsidRPr="00A43B6C">
        <w:rPr>
          <w:rFonts w:eastAsia="Arial"/>
        </w:rPr>
        <w:t>Tiền bồi dưỡng cho HDV &amp; tài xế (10 usd/ngày/khách).</w:t>
      </w:r>
    </w:p>
    <w:p w:rsidR="00260521" w:rsidRPr="00A43B6C" w:rsidRDefault="00260521" w:rsidP="00260521">
      <w:pPr>
        <w:numPr>
          <w:ilvl w:val="0"/>
          <w:numId w:val="14"/>
        </w:numPr>
        <w:rPr>
          <w:rFonts w:eastAsia="Arial"/>
        </w:rPr>
      </w:pPr>
      <w:r w:rsidRPr="00A43B6C">
        <w:rPr>
          <w:rFonts w:eastAsia="Arial"/>
        </w:rPr>
        <w:t>Visa tái nhập vào Việt Nam + 65 usd / khách.</w:t>
      </w:r>
    </w:p>
    <w:p w:rsidR="00260521" w:rsidRDefault="00260521" w:rsidP="00260521">
      <w:pPr>
        <w:numPr>
          <w:ilvl w:val="0"/>
          <w:numId w:val="14"/>
        </w:numPr>
        <w:rPr>
          <w:rFonts w:eastAsia="Arial"/>
        </w:rPr>
      </w:pPr>
      <w:r w:rsidRPr="00A43B6C">
        <w:rPr>
          <w:rFonts w:eastAsia="Arial"/>
        </w:rPr>
        <w:t>Phụ thu hộ chiếu ngoài quốc tịch Việt Nam: +90 USD.</w:t>
      </w:r>
    </w:p>
    <w:p w:rsidR="00260521" w:rsidRPr="009C4C1C" w:rsidRDefault="00260521" w:rsidP="00260521">
      <w:pPr>
        <w:numPr>
          <w:ilvl w:val="0"/>
          <w:numId w:val="14"/>
        </w:numPr>
        <w:rPr>
          <w:rFonts w:eastAsia="Arial"/>
          <w:b/>
        </w:rPr>
      </w:pPr>
      <w:r w:rsidRPr="009C4C1C">
        <w:rPr>
          <w:rFonts w:eastAsia="Arial"/>
          <w:b/>
        </w:rPr>
        <w:t>Tip cho HDV và lái xe địa phương: 5usd/người/ngày</w:t>
      </w:r>
    </w:p>
    <w:p w:rsidR="00260521" w:rsidRPr="00466A72" w:rsidRDefault="00260521" w:rsidP="00260521">
      <w:pPr>
        <w:rPr>
          <w:rFonts w:eastAsia="Arial"/>
          <w:b/>
          <w:bCs/>
          <w:color w:val="FF0000"/>
        </w:rPr>
      </w:pPr>
      <w:r w:rsidRPr="00466A72">
        <w:rPr>
          <w:rFonts w:eastAsia="Arial"/>
          <w:b/>
          <w:bCs/>
          <w:color w:val="FF0000"/>
        </w:rPr>
        <w:t>GHI CHÚ:</w:t>
      </w:r>
    </w:p>
    <w:p w:rsidR="00260521" w:rsidRDefault="00260521" w:rsidP="00260521">
      <w:pPr>
        <w:numPr>
          <w:ilvl w:val="0"/>
          <w:numId w:val="15"/>
        </w:numPr>
        <w:rPr>
          <w:rFonts w:eastAsia="Arial"/>
        </w:rPr>
      </w:pPr>
      <w:r>
        <w:rPr>
          <w:rFonts w:eastAsia="Arial"/>
        </w:rPr>
        <w:t>Thanh toán 1</w:t>
      </w:r>
      <w:r w:rsidRPr="00A43B6C">
        <w:rPr>
          <w:rFonts w:eastAsia="Arial"/>
        </w:rPr>
        <w:t>0 triệu đồng/ khách sau khi đăng ký tour</w:t>
      </w:r>
    </w:p>
    <w:p w:rsidR="00260521" w:rsidRPr="002830F6" w:rsidRDefault="00260521" w:rsidP="00260521">
      <w:pPr>
        <w:numPr>
          <w:ilvl w:val="0"/>
          <w:numId w:val="15"/>
        </w:numPr>
        <w:rPr>
          <w:rFonts w:eastAsia="Arial"/>
        </w:rPr>
      </w:pPr>
      <w:r w:rsidRPr="002830F6">
        <w:rPr>
          <w:rFonts w:eastAsia="Arial"/>
        </w:rPr>
        <w:t>Thanh toán phần còn lại và hết trước ngày đoàn khởi hành 12 ngày.</w:t>
      </w:r>
    </w:p>
    <w:p w:rsidR="00260521" w:rsidRPr="00A43B6C" w:rsidRDefault="00260521" w:rsidP="00260521">
      <w:pPr>
        <w:numPr>
          <w:ilvl w:val="0"/>
          <w:numId w:val="15"/>
        </w:numPr>
        <w:rPr>
          <w:rFonts w:eastAsia="Arial"/>
        </w:rPr>
      </w:pPr>
      <w:r w:rsidRPr="00A43B6C">
        <w:rPr>
          <w:rFonts w:eastAsia="Arial"/>
        </w:rPr>
        <w:t>Hủy tour sau khi đăng ký phí phạ</w:t>
      </w:r>
      <w:r>
        <w:rPr>
          <w:rFonts w:eastAsia="Arial"/>
        </w:rPr>
        <w:t>t 4</w:t>
      </w:r>
      <w:r w:rsidRPr="00A43B6C">
        <w:rPr>
          <w:rFonts w:eastAsia="Arial"/>
        </w:rPr>
        <w:t>0% tiền cọc</w:t>
      </w:r>
    </w:p>
    <w:p w:rsidR="00260521" w:rsidRPr="00A43B6C" w:rsidRDefault="00260521" w:rsidP="00260521">
      <w:pPr>
        <w:numPr>
          <w:ilvl w:val="0"/>
          <w:numId w:val="15"/>
        </w:numPr>
        <w:rPr>
          <w:rFonts w:eastAsia="Arial"/>
        </w:rPr>
      </w:pPr>
      <w:r w:rsidRPr="00A43B6C">
        <w:rPr>
          <w:rFonts w:eastAsia="Arial"/>
        </w:rPr>
        <w:t>Hủy tour trước 7 ngày phí phạ</w:t>
      </w:r>
      <w:r>
        <w:rPr>
          <w:rFonts w:eastAsia="Arial"/>
        </w:rPr>
        <w:t>t = 6</w:t>
      </w:r>
      <w:r w:rsidRPr="00A43B6C">
        <w:rPr>
          <w:rFonts w:eastAsia="Arial"/>
        </w:rPr>
        <w:t>0% tổng giá tour chương trình.</w:t>
      </w:r>
    </w:p>
    <w:p w:rsidR="00260521" w:rsidRPr="00A43B6C" w:rsidRDefault="00260521" w:rsidP="00260521">
      <w:pPr>
        <w:numPr>
          <w:ilvl w:val="0"/>
          <w:numId w:val="15"/>
        </w:numPr>
        <w:rPr>
          <w:rFonts w:eastAsia="Arial"/>
        </w:rPr>
      </w:pPr>
      <w:r w:rsidRPr="00A43B6C">
        <w:rPr>
          <w:rFonts w:eastAsia="Arial"/>
        </w:rPr>
        <w:t>Hủy tour trong vòng 3 ngày đến 7 ngày phí phạ</w:t>
      </w:r>
      <w:r>
        <w:rPr>
          <w:rFonts w:eastAsia="Arial"/>
        </w:rPr>
        <w:t>t = 8</w:t>
      </w:r>
      <w:r w:rsidRPr="00A43B6C">
        <w:rPr>
          <w:rFonts w:eastAsia="Arial"/>
        </w:rPr>
        <w:t>5% tổng giá tour chương trình.</w:t>
      </w:r>
    </w:p>
    <w:p w:rsidR="00260521" w:rsidRPr="00A43B6C" w:rsidRDefault="00260521" w:rsidP="00260521">
      <w:pPr>
        <w:numPr>
          <w:ilvl w:val="0"/>
          <w:numId w:val="15"/>
        </w:numPr>
        <w:rPr>
          <w:rFonts w:eastAsia="Arial"/>
        </w:rPr>
      </w:pPr>
      <w:r w:rsidRPr="00A43B6C">
        <w:rPr>
          <w:rFonts w:eastAsia="Arial"/>
        </w:rPr>
        <w:t>Sau thời gian trên phí phạt = 100% tổng giá trị chương trình.</w:t>
      </w:r>
    </w:p>
    <w:p w:rsidR="00260521" w:rsidRPr="002830F6" w:rsidRDefault="00260521" w:rsidP="00260521">
      <w:pPr>
        <w:numPr>
          <w:ilvl w:val="0"/>
          <w:numId w:val="15"/>
        </w:numPr>
        <w:rPr>
          <w:rFonts w:eastAsia="Arial"/>
        </w:rPr>
      </w:pPr>
      <w:r w:rsidRPr="00A43B6C">
        <w:rPr>
          <w:rFonts w:eastAsia="Arial"/>
        </w:rPr>
        <w:lastRenderedPageBreak/>
        <w:t>Do các chuyến bay phụ thuộc vào các hãng Hàng Không nên trong một số trường hợp giờ bay có thể thay đổi mà không được báo trước.</w:t>
      </w:r>
    </w:p>
    <w:p w:rsidR="00260521" w:rsidRDefault="00260521" w:rsidP="00260521">
      <w:pPr>
        <w:rPr>
          <w:rFonts w:eastAsia="Arial"/>
        </w:rPr>
      </w:pPr>
    </w:p>
    <w:p w:rsidR="00260521" w:rsidRDefault="00260521" w:rsidP="00260521">
      <w:pPr>
        <w:spacing w:after="120"/>
        <w:jc w:val="center"/>
        <w:rPr>
          <w:b/>
          <w:color w:val="FF0000"/>
          <w:sz w:val="32"/>
        </w:rPr>
      </w:pPr>
      <w:r>
        <w:rPr>
          <w:b/>
          <w:color w:val="FF0000"/>
          <w:sz w:val="32"/>
        </w:rPr>
        <w:t>HƯỚNG DẪN THỦ TỤC XIN VISA MÔNG CỔ</w:t>
      </w:r>
    </w:p>
    <w:p w:rsidR="00260521" w:rsidRDefault="00260521" w:rsidP="00260521">
      <w:pPr>
        <w:spacing w:after="120"/>
        <w:jc w:val="center"/>
        <w:rPr>
          <w:b/>
          <w:color w:val="FF0000"/>
          <w:sz w:val="32"/>
        </w:rPr>
      </w:pPr>
    </w:p>
    <w:p w:rsidR="00260521" w:rsidRDefault="00260521" w:rsidP="00260521">
      <w:pPr>
        <w:pStyle w:val="NormalWeb"/>
        <w:shd w:val="clear" w:color="auto" w:fill="FFFFFF"/>
        <w:spacing w:before="0" w:beforeAutospacing="0" w:after="0" w:afterAutospacing="0"/>
        <w:jc w:val="both"/>
        <w:textAlignment w:val="baseline"/>
        <w:rPr>
          <w:color w:val="000000"/>
          <w:sz w:val="18"/>
          <w:szCs w:val="18"/>
        </w:rPr>
      </w:pPr>
      <w:r>
        <w:rPr>
          <w:rFonts w:ascii="Arial" w:hAnsi="Arial" w:cs="Arial"/>
          <w:color w:val="000000"/>
          <w:bdr w:val="none" w:sz="0" w:space="0" w:color="auto" w:frame="1"/>
        </w:rPr>
        <w:t>1. </w:t>
      </w:r>
      <w:r>
        <w:rPr>
          <w:color w:val="000000"/>
          <w:bdr w:val="none" w:sz="0" w:space="0" w:color="auto" w:frame="1"/>
        </w:rPr>
        <w:t>Hộ chiếu bản gốc còn thời hạn ít nhất 6 tháng</w:t>
      </w:r>
    </w:p>
    <w:p w:rsidR="00260521" w:rsidRDefault="00260521" w:rsidP="00260521">
      <w:pPr>
        <w:pStyle w:val="NormalWeb"/>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2. 2 ảnh 4x6 cm nền trắng mới chụp</w:t>
      </w:r>
    </w:p>
    <w:p w:rsidR="00260521" w:rsidRDefault="00260521" w:rsidP="00260521">
      <w:pPr>
        <w:pStyle w:val="NormalWeb"/>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3. Chứng minh công việc:</w:t>
      </w:r>
    </w:p>
    <w:p w:rsidR="00260521" w:rsidRDefault="00260521" w:rsidP="00260521">
      <w:pPr>
        <w:pStyle w:val="NormalWeb"/>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 Hợp đồng lao động hoặc quyết định bổ nhiệm</w:t>
      </w:r>
    </w:p>
    <w:p w:rsidR="00260521" w:rsidRDefault="00260521" w:rsidP="00260521">
      <w:pPr>
        <w:pStyle w:val="NormalWeb"/>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 Đơn xin nghỉ phép có dấu của công ty.</w:t>
      </w:r>
    </w:p>
    <w:p w:rsidR="00260521" w:rsidRDefault="00260521" w:rsidP="00260521">
      <w:pPr>
        <w:pStyle w:val="NormalWeb"/>
        <w:shd w:val="clear" w:color="auto" w:fill="FFFFFF"/>
        <w:spacing w:before="0" w:beforeAutospacing="0" w:after="0" w:afterAutospacing="0"/>
        <w:jc w:val="both"/>
        <w:textAlignment w:val="baseline"/>
        <w:rPr>
          <w:color w:val="000000"/>
          <w:bdr w:val="none" w:sz="0" w:space="0" w:color="auto" w:frame="1"/>
        </w:rPr>
      </w:pPr>
      <w:r>
        <w:rPr>
          <w:color w:val="000000"/>
          <w:bdr w:val="none" w:sz="0" w:space="0" w:color="auto" w:frame="1"/>
        </w:rPr>
        <w:t>4. Sổ tiết kiệm 60.000VNĐ/người ( xác nhận số dư tài khoản tiết kiệm)</w:t>
      </w:r>
    </w:p>
    <w:p w:rsidR="00260521" w:rsidRDefault="00260521" w:rsidP="00260521">
      <w:pPr>
        <w:pStyle w:val="NormalWeb"/>
        <w:shd w:val="clear" w:color="auto" w:fill="FFFFFF"/>
        <w:spacing w:before="0" w:beforeAutospacing="0" w:after="0" w:afterAutospacing="0"/>
        <w:jc w:val="both"/>
        <w:textAlignment w:val="baseline"/>
        <w:rPr>
          <w:color w:val="000000"/>
          <w:sz w:val="18"/>
          <w:szCs w:val="18"/>
        </w:rPr>
      </w:pPr>
      <w:r>
        <w:rPr>
          <w:color w:val="000000"/>
          <w:bdr w:val="none" w:sz="0" w:space="0" w:color="auto" w:frame="1"/>
        </w:rPr>
        <w:t>4. Bản khai thông tin theo mẫu (trong file đính kèm)</w:t>
      </w:r>
    </w:p>
    <w:p w:rsidR="00260521" w:rsidRDefault="00260521" w:rsidP="00260521">
      <w:pPr>
        <w:pStyle w:val="NormalWeb"/>
        <w:shd w:val="clear" w:color="auto" w:fill="FFFFFF"/>
        <w:spacing w:before="0" w:beforeAutospacing="0" w:after="0" w:afterAutospacing="0"/>
        <w:jc w:val="both"/>
        <w:textAlignment w:val="baseline"/>
        <w:rPr>
          <w:color w:val="000000"/>
          <w:sz w:val="18"/>
          <w:szCs w:val="18"/>
        </w:rPr>
      </w:pPr>
      <w:r>
        <w:rPr>
          <w:color w:val="000000"/>
          <w:bdr w:val="none" w:sz="0" w:space="0" w:color="auto" w:frame="1"/>
        </w:rPr>
        <w:t>Visa du lịch có thời hạn 3 tháng nhập cảnh 1 lần lưu trú 20 ngày.</w:t>
      </w:r>
    </w:p>
    <w:p w:rsidR="00260521" w:rsidRDefault="00260521" w:rsidP="00260521">
      <w:pPr>
        <w:rPr>
          <w:rFonts w:ascii="Calibri" w:hAnsi="Calibri" w:cs="Calibri"/>
          <w:sz w:val="22"/>
          <w:szCs w:val="22"/>
        </w:rPr>
      </w:pPr>
    </w:p>
    <w:p w:rsidR="00260521" w:rsidRDefault="00260521" w:rsidP="00260521">
      <w:pPr>
        <w:spacing w:after="120"/>
        <w:textAlignment w:val="baseline"/>
      </w:pPr>
      <w:r>
        <w:rPr>
          <w:rFonts w:ascii="inherit" w:hAnsi="inherit"/>
          <w:lang w:val="mn-MN"/>
        </w:rPr>
        <w:t xml:space="preserve"> [1</w:t>
      </w:r>
      <w:r>
        <w:rPr>
          <w:lang w:val="mn-MN"/>
        </w:rPr>
        <w:t>]    Họ và tên (Đúng với hộ chiếu) :</w:t>
      </w:r>
      <w:r>
        <w:t>……………………………………………………………..</w:t>
      </w:r>
    </w:p>
    <w:p w:rsidR="00260521" w:rsidRDefault="00260521" w:rsidP="00260521">
      <w:pPr>
        <w:spacing w:after="120"/>
        <w:textAlignment w:val="baseline"/>
      </w:pPr>
      <w:r>
        <w:rPr>
          <w:lang w:val="mn-MN"/>
        </w:rPr>
        <w:t>[2]    Ngày tháng năm sinh: Ngày….., tháng……,năm……</w:t>
      </w:r>
      <w:r>
        <w:t>……………………………………….</w:t>
      </w:r>
    </w:p>
    <w:p w:rsidR="00260521" w:rsidRDefault="00260521" w:rsidP="00260521">
      <w:pPr>
        <w:spacing w:after="120"/>
        <w:textAlignment w:val="baseline"/>
      </w:pPr>
      <w:r>
        <w:rPr>
          <w:lang w:val="mn-MN"/>
        </w:rPr>
        <w:t>[3]    Nơi sinh:</w:t>
      </w:r>
      <w:r>
        <w:t>………………………………………………………………………………………</w:t>
      </w:r>
    </w:p>
    <w:p w:rsidR="00260521" w:rsidRDefault="00260521" w:rsidP="00260521">
      <w:pPr>
        <w:spacing w:after="120"/>
        <w:textAlignment w:val="baseline"/>
      </w:pPr>
      <w:r>
        <w:rPr>
          <w:lang w:val="mn-MN"/>
        </w:rPr>
        <w:t>[4]    Giới tính:</w:t>
      </w:r>
      <w:r>
        <w:t>………………………………………………………………………………………</w:t>
      </w:r>
    </w:p>
    <w:p w:rsidR="00260521" w:rsidRDefault="00260521" w:rsidP="00260521">
      <w:pPr>
        <w:spacing w:after="120"/>
        <w:textAlignment w:val="baseline"/>
      </w:pPr>
      <w:r>
        <w:rPr>
          <w:lang w:val="mn-MN"/>
        </w:rPr>
        <w:t>[5]    Địa chỉ nhà riêng</w:t>
      </w:r>
      <w:r>
        <w:rPr>
          <w:i/>
          <w:iCs/>
          <w:lang w:val="mn-MN"/>
        </w:rPr>
        <w:t> :</w:t>
      </w:r>
      <w:r>
        <w:rPr>
          <w:i/>
          <w:iCs/>
        </w:rPr>
        <w:t>………………………………………………………………………………………</w:t>
      </w:r>
    </w:p>
    <w:p w:rsidR="00260521" w:rsidRDefault="00260521" w:rsidP="00260521">
      <w:pPr>
        <w:spacing w:after="120"/>
        <w:textAlignment w:val="baseline"/>
      </w:pPr>
      <w:r>
        <w:rPr>
          <w:lang w:val="mn-MN"/>
        </w:rPr>
        <w:t>[6]    Số điện thoại nhà riêng:</w:t>
      </w:r>
      <w:r>
        <w:t>……………………………………………………………………….</w:t>
      </w:r>
    </w:p>
    <w:p w:rsidR="00260521" w:rsidRDefault="00260521" w:rsidP="00260521">
      <w:pPr>
        <w:spacing w:after="120"/>
        <w:textAlignment w:val="baseline"/>
      </w:pPr>
      <w:r>
        <w:rPr>
          <w:lang w:val="mn-MN"/>
        </w:rPr>
        <w:t>Số di động (Phải có để đại sứ quán có thể liên lạc khi cần thiết):</w:t>
      </w:r>
      <w:r>
        <w:t>……………………………….....</w:t>
      </w:r>
    </w:p>
    <w:p w:rsidR="00260521" w:rsidRDefault="00260521" w:rsidP="00260521">
      <w:pPr>
        <w:spacing w:after="120"/>
        <w:textAlignment w:val="baseline"/>
      </w:pPr>
      <w:r>
        <w:rPr>
          <w:lang w:val="mn-MN"/>
        </w:rPr>
        <w:t>[7]    Nghề nghiệp hiện tại :</w:t>
      </w:r>
      <w:r>
        <w:t>…………………………………………………………………………</w:t>
      </w:r>
    </w:p>
    <w:p w:rsidR="00260521" w:rsidRDefault="00260521" w:rsidP="00260521">
      <w:pPr>
        <w:spacing w:after="120"/>
        <w:textAlignment w:val="baseline"/>
        <w:rPr>
          <w:lang w:val="mn-MN"/>
        </w:rPr>
      </w:pPr>
      <w:r>
        <w:rPr>
          <w:lang w:val="mn-MN"/>
        </w:rPr>
        <w:t>[8] Tên và đ/c cơ quan nơi làm việc (đối với người đi làm), tên và đ/c trường (đối với HSSV)</w:t>
      </w:r>
    </w:p>
    <w:p w:rsidR="00260521" w:rsidRDefault="00260521" w:rsidP="00260521">
      <w:pPr>
        <w:spacing w:after="120"/>
        <w:textAlignment w:val="baseline"/>
      </w:pPr>
      <w:r>
        <w:rPr>
          <w:i/>
          <w:iCs/>
        </w:rPr>
        <w:t>Tên:…………………………………………………………………………………………………………</w:t>
      </w:r>
    </w:p>
    <w:p w:rsidR="00260521" w:rsidRDefault="00260521" w:rsidP="00260521">
      <w:pPr>
        <w:spacing w:after="120"/>
        <w:textAlignment w:val="baseline"/>
      </w:pPr>
      <w:r>
        <w:rPr>
          <w:i/>
          <w:iCs/>
        </w:rPr>
        <w:t>Đ/c:……………………………………………………………………………………………………………………… ĐT:…………………………………………Đ/c email:…………………………………………………</w:t>
      </w:r>
    </w:p>
    <w:p w:rsidR="00260521" w:rsidRDefault="00260521" w:rsidP="00260521">
      <w:pPr>
        <w:spacing w:after="120"/>
        <w:textAlignment w:val="baseline"/>
      </w:pPr>
      <w:r>
        <w:t>[9]    Tình trạng hôn nhân: (Đối với người đã có gia đình Đại Sứ Quán yêu cầu phải có đầy đủ các thông tin a, b, c)   *Độc thân                     * Đã lập gia đình               * Ly thân</w:t>
      </w:r>
    </w:p>
    <w:p w:rsidR="00260521" w:rsidRDefault="00260521" w:rsidP="00260521">
      <w:pPr>
        <w:spacing w:after="120"/>
        <w:textAlignment w:val="baseline"/>
      </w:pPr>
      <w:r>
        <w:t>* Ly Hôn             *Góa chồng, vợ                * Tình trạng khác (Nêu rõ)</w:t>
      </w:r>
    </w:p>
    <w:p w:rsidR="00260521" w:rsidRDefault="00260521" w:rsidP="00260521">
      <w:pPr>
        <w:numPr>
          <w:ilvl w:val="0"/>
          <w:numId w:val="16"/>
        </w:numPr>
        <w:spacing w:after="120"/>
        <w:ind w:left="450"/>
        <w:textAlignment w:val="baseline"/>
      </w:pPr>
      <w:r>
        <w:t>Tên Chồng/ Vợ:</w:t>
      </w:r>
    </w:p>
    <w:p w:rsidR="00260521" w:rsidRDefault="00260521" w:rsidP="00260521">
      <w:pPr>
        <w:numPr>
          <w:ilvl w:val="0"/>
          <w:numId w:val="16"/>
        </w:numPr>
        <w:spacing w:after="120"/>
        <w:ind w:left="450"/>
        <w:textAlignment w:val="baseline"/>
      </w:pPr>
      <w:r>
        <w:t>Điện thoại của Chồng/ Vợ:</w:t>
      </w:r>
    </w:p>
    <w:p w:rsidR="00260521" w:rsidRDefault="00260521" w:rsidP="00260521">
      <w:pPr>
        <w:numPr>
          <w:ilvl w:val="0"/>
          <w:numId w:val="16"/>
        </w:numPr>
        <w:spacing w:after="120"/>
        <w:ind w:left="450"/>
        <w:textAlignment w:val="baseline"/>
      </w:pPr>
      <w:r>
        <w:t>Ngày tháng/năm/sinh của chồng/vợ:</w:t>
      </w:r>
    </w:p>
    <w:p w:rsidR="00260521" w:rsidRDefault="00260521" w:rsidP="00260521">
      <w:pPr>
        <w:spacing w:after="120"/>
        <w:textAlignment w:val="baseline"/>
      </w:pPr>
      <w:r>
        <w:t>[10] Bạn đã được cấp visa chưa</w:t>
      </w:r>
    </w:p>
    <w:p w:rsidR="00260521" w:rsidRDefault="00260521" w:rsidP="00260521">
      <w:pPr>
        <w:spacing w:after="120"/>
        <w:textAlignment w:val="baseline"/>
      </w:pPr>
      <w:r>
        <w:lastRenderedPageBreak/>
        <w:t>*Chưa</w:t>
      </w:r>
    </w:p>
    <w:p w:rsidR="00260521" w:rsidRDefault="00260521" w:rsidP="00260521">
      <w:pPr>
        <w:spacing w:after="120"/>
        <w:textAlignment w:val="baseline"/>
      </w:pPr>
      <w:r>
        <w:t>*Có</w:t>
      </w:r>
    </w:p>
    <w:p w:rsidR="00260521" w:rsidRDefault="00260521" w:rsidP="00260521">
      <w:pPr>
        <w:spacing w:after="120"/>
        <w:textAlignment w:val="baseline"/>
      </w:pPr>
      <w:r>
        <w:t>[11]  Trước đây bạn đã từng bị từ chối visa Mông Cổ chưa</w:t>
      </w:r>
    </w:p>
    <w:p w:rsidR="00260521" w:rsidRDefault="00260521" w:rsidP="00260521">
      <w:pPr>
        <w:spacing w:after="120"/>
        <w:textAlignment w:val="baseline"/>
      </w:pPr>
      <w:r>
        <w:t>*Chưa</w:t>
      </w:r>
    </w:p>
    <w:p w:rsidR="00260521" w:rsidRDefault="00260521" w:rsidP="00260521">
      <w:pPr>
        <w:spacing w:after="120"/>
        <w:textAlignment w:val="baseline"/>
      </w:pPr>
      <w:r>
        <w:t>*Có</w:t>
      </w:r>
    </w:p>
    <w:p w:rsidR="00260521" w:rsidRDefault="00260521" w:rsidP="00260521">
      <w:pPr>
        <w:spacing w:after="120"/>
        <w:textAlignment w:val="baseline"/>
      </w:pPr>
      <w:r>
        <w:t>[12]  Trước đây bạn đã từng bị hủy visa Mông Cổ chưa:</w:t>
      </w:r>
    </w:p>
    <w:tbl>
      <w:tblPr>
        <w:tblW w:w="15731" w:type="dxa"/>
        <w:tblCellMar>
          <w:left w:w="0" w:type="dxa"/>
          <w:right w:w="0" w:type="dxa"/>
        </w:tblCellMar>
        <w:tblLook w:val="04A0" w:firstRow="1" w:lastRow="0" w:firstColumn="1" w:lastColumn="0" w:noHBand="0" w:noVBand="1"/>
      </w:tblPr>
      <w:tblGrid>
        <w:gridCol w:w="8444"/>
        <w:gridCol w:w="3235"/>
        <w:gridCol w:w="4052"/>
      </w:tblGrid>
      <w:tr w:rsidR="00260521" w:rsidTr="007107F1">
        <w:tc>
          <w:tcPr>
            <w:tcW w:w="8444" w:type="dxa"/>
            <w:tcMar>
              <w:top w:w="150" w:type="dxa"/>
              <w:left w:w="150" w:type="dxa"/>
              <w:bottom w:w="150" w:type="dxa"/>
              <w:right w:w="150" w:type="dxa"/>
            </w:tcMar>
            <w:vAlign w:val="center"/>
            <w:hideMark/>
          </w:tcPr>
          <w:p w:rsidR="00260521" w:rsidRDefault="00260521" w:rsidP="007107F1">
            <w:pPr>
              <w:spacing w:after="120"/>
              <w:ind w:left="-150"/>
              <w:rPr>
                <w:lang w:eastAsia="ko-KR"/>
              </w:rPr>
            </w:pPr>
            <w:r>
              <w:rPr>
                <w:lang w:eastAsia="ko-KR"/>
              </w:rPr>
              <w:t>[13]             Các Quốc gia đã nhập cảnh trong 5 năm qua</w:t>
            </w:r>
            <w:r>
              <w:rPr>
                <w:i/>
                <w:iCs/>
                <w:lang w:eastAsia="ko-KR"/>
              </w:rPr>
              <w:t> :</w:t>
            </w:r>
          </w:p>
        </w:tc>
        <w:tc>
          <w:tcPr>
            <w:tcW w:w="3235" w:type="dxa"/>
            <w:tcMar>
              <w:top w:w="150" w:type="dxa"/>
              <w:left w:w="150" w:type="dxa"/>
              <w:bottom w:w="150" w:type="dxa"/>
              <w:right w:w="150" w:type="dxa"/>
            </w:tcMar>
            <w:vAlign w:val="center"/>
            <w:hideMark/>
          </w:tcPr>
          <w:p w:rsidR="00260521" w:rsidRDefault="00260521" w:rsidP="007107F1">
            <w:pPr>
              <w:rPr>
                <w:lang w:eastAsia="ko-KR"/>
              </w:rPr>
            </w:pPr>
          </w:p>
        </w:tc>
        <w:tc>
          <w:tcPr>
            <w:tcW w:w="4052" w:type="dxa"/>
            <w:tcMar>
              <w:top w:w="150" w:type="dxa"/>
              <w:left w:w="150" w:type="dxa"/>
              <w:bottom w:w="150" w:type="dxa"/>
              <w:right w:w="150" w:type="dxa"/>
            </w:tcMar>
            <w:vAlign w:val="center"/>
            <w:hideMark/>
          </w:tcPr>
          <w:p w:rsidR="00260521" w:rsidRDefault="00260521" w:rsidP="007107F1">
            <w:pPr>
              <w:spacing w:after="120"/>
              <w:jc w:val="center"/>
              <w:rPr>
                <w:lang w:eastAsia="ko-KR"/>
              </w:rPr>
            </w:pPr>
            <w:r>
              <w:rPr>
                <w:b/>
                <w:bCs/>
                <w:i/>
                <w:iCs/>
                <w:lang w:eastAsia="ko-KR"/>
              </w:rPr>
              <w:t>QUAN HỆ</w:t>
            </w:r>
          </w:p>
        </w:tc>
      </w:tr>
    </w:tbl>
    <w:p w:rsidR="00260521" w:rsidRDefault="00260521" w:rsidP="00260521">
      <w:pPr>
        <w:pStyle w:val="Title"/>
        <w:ind w:right="-55"/>
        <w:rPr>
          <w:bCs w:val="0"/>
          <w:iCs/>
          <w:color w:val="FF0000"/>
          <w:sz w:val="26"/>
          <w:szCs w:val="26"/>
        </w:rPr>
      </w:pPr>
      <w:r>
        <w:rPr>
          <w:bCs w:val="0"/>
          <w:iCs/>
          <w:color w:val="FF0000"/>
          <w:sz w:val="26"/>
          <w:szCs w:val="26"/>
        </w:rPr>
        <w:t>KÍNH CHÚC QUÝ KHÁCH MỘT CHUYẾN ĐI TRỌN VẸN NIỀM VUI -  Ý NGHĨA!!!</w:t>
      </w:r>
    </w:p>
    <w:p w:rsidR="00260521" w:rsidRDefault="00260521" w:rsidP="00260521">
      <w:pPr>
        <w:spacing w:line="360" w:lineRule="auto"/>
      </w:pPr>
    </w:p>
    <w:p w:rsidR="00C04D49" w:rsidRPr="00260521" w:rsidRDefault="00C04D49" w:rsidP="00260521"/>
    <w:sectPr w:rsidR="00C04D49" w:rsidRPr="00260521" w:rsidSect="00C04D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06" w:rsidRDefault="00D61E06" w:rsidP="00C92D17">
      <w:r>
        <w:separator/>
      </w:r>
    </w:p>
  </w:endnote>
  <w:endnote w:type="continuationSeparator" w:id="0">
    <w:p w:rsidR="00D61E06" w:rsidRDefault="00D61E06"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06" w:rsidRDefault="00D61E06" w:rsidP="00C92D17">
      <w:r>
        <w:separator/>
      </w:r>
    </w:p>
  </w:footnote>
  <w:footnote w:type="continuationSeparator" w:id="0">
    <w:p w:rsidR="00D61E06" w:rsidRDefault="00D61E06" w:rsidP="00C9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873"/>
    <w:multiLevelType w:val="hybridMultilevel"/>
    <w:tmpl w:val="FC7EF6F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1F43"/>
    <w:multiLevelType w:val="hybridMultilevel"/>
    <w:tmpl w:val="29F6096E"/>
    <w:lvl w:ilvl="0" w:tplc="04090001">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0DE36894"/>
    <w:multiLevelType w:val="hybridMultilevel"/>
    <w:tmpl w:val="8B1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660EA"/>
    <w:multiLevelType w:val="hybridMultilevel"/>
    <w:tmpl w:val="482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1451"/>
    <w:multiLevelType w:val="hybridMultilevel"/>
    <w:tmpl w:val="335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36607"/>
    <w:multiLevelType w:val="hybridMultilevel"/>
    <w:tmpl w:val="E682AB5C"/>
    <w:lvl w:ilvl="0" w:tplc="8EB08DFA">
      <w:start w:val="1"/>
      <w:numFmt w:val="bullet"/>
      <w:lvlText w:val=""/>
      <w:lvlJc w:val="left"/>
      <w:pPr>
        <w:ind w:left="720" w:hanging="360"/>
      </w:pPr>
      <w:rPr>
        <w:rFonts w:ascii="Symbol" w:hAnsi="Symbol" w:hint="default"/>
        <w:color w:val="auto"/>
      </w:rPr>
    </w:lvl>
    <w:lvl w:ilvl="1" w:tplc="20303FEA">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9760D"/>
    <w:multiLevelType w:val="hybridMultilevel"/>
    <w:tmpl w:val="867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C4B15"/>
    <w:multiLevelType w:val="hybridMultilevel"/>
    <w:tmpl w:val="5042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37714"/>
    <w:multiLevelType w:val="multilevel"/>
    <w:tmpl w:val="10BC5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3378E0"/>
    <w:multiLevelType w:val="hybridMultilevel"/>
    <w:tmpl w:val="F4DE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CB3973"/>
    <w:multiLevelType w:val="hybridMultilevel"/>
    <w:tmpl w:val="0F3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93ABA"/>
    <w:multiLevelType w:val="hybridMultilevel"/>
    <w:tmpl w:val="58C286F2"/>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B42AC"/>
    <w:multiLevelType w:val="hybridMultilevel"/>
    <w:tmpl w:val="0BF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204EE"/>
    <w:multiLevelType w:val="hybridMultilevel"/>
    <w:tmpl w:val="F7F0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01793A"/>
    <w:multiLevelType w:val="hybridMultilevel"/>
    <w:tmpl w:val="E8C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D336F"/>
    <w:multiLevelType w:val="hybridMultilevel"/>
    <w:tmpl w:val="EF7C25E0"/>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7"/>
  </w:num>
  <w:num w:numId="5">
    <w:abstractNumId w:val="9"/>
  </w:num>
  <w:num w:numId="6">
    <w:abstractNumId w:val="1"/>
  </w:num>
  <w:num w:numId="7">
    <w:abstractNumId w:val="12"/>
  </w:num>
  <w:num w:numId="8">
    <w:abstractNumId w:val="3"/>
  </w:num>
  <w:num w:numId="9">
    <w:abstractNumId w:val="0"/>
  </w:num>
  <w:num w:numId="10">
    <w:abstractNumId w:val="15"/>
  </w:num>
  <w:num w:numId="11">
    <w:abstractNumId w:val="11"/>
  </w:num>
  <w:num w:numId="12">
    <w:abstractNumId w:val="13"/>
  </w:num>
  <w:num w:numId="13">
    <w:abstractNumId w:val="2"/>
  </w:num>
  <w:num w:numId="14">
    <w:abstractNumId w:val="5"/>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D17"/>
    <w:rsid w:val="000F126E"/>
    <w:rsid w:val="00260521"/>
    <w:rsid w:val="005F35FB"/>
    <w:rsid w:val="006C0D85"/>
    <w:rsid w:val="0097125E"/>
    <w:rsid w:val="00BD08D1"/>
    <w:rsid w:val="00C04D49"/>
    <w:rsid w:val="00C92D17"/>
    <w:rsid w:val="00D61E06"/>
    <w:rsid w:val="00F362B2"/>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D17"/>
    <w:pPr>
      <w:tabs>
        <w:tab w:val="center" w:pos="4680"/>
        <w:tab w:val="right" w:pos="9360"/>
      </w:tabs>
    </w:pPr>
  </w:style>
  <w:style w:type="character" w:customStyle="1" w:styleId="HeaderChar">
    <w:name w:val="Header Char"/>
    <w:basedOn w:val="DefaultParagraphFont"/>
    <w:link w:val="Header"/>
    <w:uiPriority w:val="99"/>
    <w:semiHidden/>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uiPriority w:val="99"/>
    <w:rsid w:val="006C0D85"/>
    <w:pPr>
      <w:spacing w:before="100" w:beforeAutospacing="1" w:after="100" w:afterAutospacing="1"/>
    </w:pPr>
  </w:style>
  <w:style w:type="paragraph" w:styleId="BodyText2">
    <w:name w:val="Body Text 2"/>
    <w:basedOn w:val="Normal"/>
    <w:link w:val="BodyText2Char"/>
    <w:rsid w:val="006C0D85"/>
    <w:pPr>
      <w:jc w:val="both"/>
    </w:pPr>
    <w:rPr>
      <w:rFonts w:ascii=".VnTime" w:hAnsi=".VnTime"/>
      <w:sz w:val="26"/>
      <w:szCs w:val="20"/>
      <w:lang w:val="x-none"/>
    </w:rPr>
  </w:style>
  <w:style w:type="character" w:customStyle="1" w:styleId="BodyText2Char">
    <w:name w:val="Body Text 2 Char"/>
    <w:basedOn w:val="DefaultParagraphFont"/>
    <w:link w:val="BodyText2"/>
    <w:rsid w:val="006C0D85"/>
    <w:rPr>
      <w:rFonts w:ascii=".VnTime" w:eastAsia="Times New Roman" w:hAnsi=".VnTime" w:cs="Times New Roman"/>
      <w:sz w:val="26"/>
      <w:szCs w:val="20"/>
      <w:lang w:val="x-none"/>
    </w:rPr>
  </w:style>
  <w:style w:type="paragraph" w:styleId="BodyTextIndent">
    <w:name w:val="Body Text Indent"/>
    <w:basedOn w:val="Normal"/>
    <w:link w:val="BodyTextIndentChar"/>
    <w:uiPriority w:val="99"/>
    <w:unhideWhenUsed/>
    <w:rsid w:val="006C0D85"/>
    <w:pPr>
      <w:spacing w:after="120"/>
      <w:ind w:left="360"/>
    </w:pPr>
    <w:rPr>
      <w:rFonts w:ascii=".VnTime" w:hAnsi=".VnTime"/>
      <w:color w:val="000080"/>
      <w:sz w:val="28"/>
      <w:szCs w:val="20"/>
      <w:lang w:val="x-none"/>
    </w:rPr>
  </w:style>
  <w:style w:type="character" w:customStyle="1" w:styleId="BodyTextIndentChar">
    <w:name w:val="Body Text Indent Char"/>
    <w:basedOn w:val="DefaultParagraphFont"/>
    <w:link w:val="BodyTextIndent"/>
    <w:uiPriority w:val="99"/>
    <w:rsid w:val="006C0D85"/>
    <w:rPr>
      <w:rFonts w:ascii=".VnTime" w:eastAsia="Times New Roman" w:hAnsi=".VnTime" w:cs="Times New Roman"/>
      <w:color w:val="000080"/>
      <w:sz w:val="28"/>
      <w:szCs w:val="20"/>
      <w:lang w:val="x-none"/>
    </w:rPr>
  </w:style>
  <w:style w:type="character" w:styleId="Strong">
    <w:name w:val="Strong"/>
    <w:qFormat/>
    <w:rsid w:val="006C0D85"/>
    <w:rPr>
      <w:b/>
      <w:bCs/>
    </w:rPr>
  </w:style>
  <w:style w:type="paragraph" w:styleId="BodyTextIndent2">
    <w:name w:val="Body Text Indent 2"/>
    <w:basedOn w:val="Normal"/>
    <w:link w:val="BodyTextIndent2Char"/>
    <w:uiPriority w:val="99"/>
    <w:semiHidden/>
    <w:unhideWhenUsed/>
    <w:rsid w:val="006C0D85"/>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6C0D85"/>
    <w:rPr>
      <w:rFonts w:ascii="Times New Roman" w:eastAsia="Times New Roman" w:hAnsi="Times New Roman" w:cs="Times New Roman"/>
      <w:sz w:val="24"/>
      <w:szCs w:val="24"/>
      <w:lang w:val="x-none"/>
    </w:rPr>
  </w:style>
  <w:style w:type="paragraph" w:styleId="Title">
    <w:name w:val="Title"/>
    <w:basedOn w:val="Normal"/>
    <w:link w:val="TitleChar"/>
    <w:uiPriority w:val="99"/>
    <w:qFormat/>
    <w:rsid w:val="00260521"/>
    <w:pPr>
      <w:spacing w:before="480" w:after="120"/>
    </w:pPr>
    <w:rPr>
      <w:b/>
      <w:bCs/>
      <w:color w:val="000000"/>
      <w:sz w:val="72"/>
      <w:szCs w:val="72"/>
    </w:rPr>
  </w:style>
  <w:style w:type="character" w:customStyle="1" w:styleId="TitleChar">
    <w:name w:val="Title Char"/>
    <w:basedOn w:val="DefaultParagraphFont"/>
    <w:link w:val="Title"/>
    <w:uiPriority w:val="99"/>
    <w:rsid w:val="00260521"/>
    <w:rPr>
      <w:rFonts w:ascii="Times New Roman" w:eastAsia="Times New Roman" w:hAnsi="Times New Roman" w:cs="Times New Roman"/>
      <w:b/>
      <w:bCs/>
      <w:color w:val="000000"/>
      <w:sz w:val="72"/>
      <w:szCs w:val="72"/>
    </w:rPr>
  </w:style>
  <w:style w:type="paragraph" w:styleId="ListParagraph">
    <w:name w:val="List Paragraph"/>
    <w:basedOn w:val="Normal"/>
    <w:uiPriority w:val="34"/>
    <w:qFormat/>
    <w:rsid w:val="00260521"/>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26052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6052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5</cp:revision>
  <dcterms:created xsi:type="dcterms:W3CDTF">2019-01-08T05:12:00Z</dcterms:created>
  <dcterms:modified xsi:type="dcterms:W3CDTF">2019-01-15T08:54:00Z</dcterms:modified>
</cp:coreProperties>
</file>